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A535F2" w14:textId="50B42EFF" w:rsidR="007B5C58" w:rsidRPr="009A1CA4" w:rsidRDefault="002109F9" w:rsidP="004A62C8">
      <w:pPr>
        <w:spacing w:line="276" w:lineRule="auto"/>
        <w:rPr>
          <w:rFonts w:asciiTheme="majorHAnsi" w:hAnsiTheme="majorHAnsi"/>
          <w:noProof/>
        </w:rPr>
      </w:pPr>
      <w:r w:rsidRPr="00431E62">
        <w:rPr>
          <w:rFonts w:asciiTheme="majorHAnsi" w:hAnsiTheme="majorHAnsi"/>
          <w:noProof/>
        </w:rPr>
        <w:t xml:space="preserve">Příloha č. </w:t>
      </w:r>
      <w:r w:rsidR="00431E62" w:rsidRPr="00431E62">
        <w:rPr>
          <w:rFonts w:asciiTheme="majorHAnsi" w:hAnsiTheme="majorHAnsi"/>
          <w:noProof/>
        </w:rPr>
        <w:t xml:space="preserve">3 </w:t>
      </w:r>
      <w:r w:rsidRPr="00431E62">
        <w:rPr>
          <w:rFonts w:asciiTheme="majorHAnsi" w:hAnsiTheme="majorHAnsi"/>
          <w:noProof/>
        </w:rPr>
        <w:t xml:space="preserve">Výzvy k podání nabídky </w:t>
      </w:r>
      <w:r w:rsidR="00431E62" w:rsidRPr="00431E62">
        <w:rPr>
          <w:rFonts w:asciiTheme="majorHAnsi" w:hAnsiTheme="majorHAnsi"/>
          <w:noProof/>
        </w:rPr>
        <w:t xml:space="preserve">č. j. </w:t>
      </w:r>
      <w:r w:rsidR="0000349E" w:rsidRPr="0000349E">
        <w:rPr>
          <w:rFonts w:asciiTheme="majorHAnsi" w:hAnsiTheme="majorHAnsi"/>
          <w:noProof/>
        </w:rPr>
        <w:t>121647/2021-SŽ-GŘ-O8</w:t>
      </w:r>
    </w:p>
    <w:p w14:paraId="6E13547C" w14:textId="17142A79" w:rsidR="007B5C58" w:rsidRPr="009A1CA4" w:rsidRDefault="007B5C58" w:rsidP="002109F9">
      <w:pPr>
        <w:pStyle w:val="Nadpis1"/>
        <w:spacing w:before="0" w:line="360" w:lineRule="auto"/>
        <w:rPr>
          <w:noProof/>
        </w:rPr>
      </w:pPr>
      <w:r w:rsidRPr="009A1CA4">
        <w:rPr>
          <w:noProof/>
        </w:rPr>
        <w:t>S</w:t>
      </w:r>
      <w:r w:rsidR="002109F9">
        <w:rPr>
          <w:noProof/>
        </w:rPr>
        <w:t>mlouva o poskytnutí subskripce</w:t>
      </w:r>
    </w:p>
    <w:p w14:paraId="5F2AB64B" w14:textId="773A4E42" w:rsidR="002109F9" w:rsidRPr="00F20995" w:rsidRDefault="002109F9" w:rsidP="002109F9">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Pr="00F20995">
        <w:rPr>
          <w:rFonts w:eastAsia="Times New Roman" w:cs="Times New Roman"/>
          <w:b/>
          <w:highlight w:val="yellow"/>
          <w:lang w:eastAsia="cs-CZ"/>
        </w:rPr>
        <w:t>. ………………</w:t>
      </w:r>
    </w:p>
    <w:p w14:paraId="14E50708" w14:textId="0C2D7C05" w:rsidR="000A1BD4" w:rsidRPr="009A1CA4" w:rsidRDefault="002109F9" w:rsidP="00715D00">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w:t>
      </w:r>
      <w:proofErr w:type="spellStart"/>
      <w:r w:rsidR="002109F9">
        <w:rPr>
          <w:rFonts w:eastAsia="Times New Roman" w:cs="Times New Roman"/>
          <w:lang w:eastAsia="cs-CZ"/>
        </w:rPr>
        <w:t>sp</w:t>
      </w:r>
      <w:proofErr w:type="spellEnd"/>
      <w:r w:rsidR="002109F9">
        <w:rPr>
          <w:rFonts w:eastAsia="Times New Roman" w:cs="Times New Roman"/>
          <w:lang w:eastAsia="cs-CZ"/>
        </w:rPr>
        <w:t xml:space="preserve">.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50783330" w:rsidR="00715D00" w:rsidRPr="004A62C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4A62C8">
        <w:rPr>
          <w:rFonts w:eastAsia="Times New Roman" w:cs="Times New Roman"/>
          <w:lang w:eastAsia="cs-CZ"/>
        </w:rPr>
        <w:t xml:space="preserve">zastoupená </w:t>
      </w:r>
      <w:r w:rsidR="004A62C8" w:rsidRPr="004A62C8">
        <w:rPr>
          <w:rFonts w:ascii="Calibri" w:hAnsi="Calibri"/>
          <w:sz w:val="22"/>
          <w:szCs w:val="22"/>
        </w:rPr>
        <w:t>Ing. Alešem Krejčím, náměstkem generálního ředitele pro ekonomiku</w:t>
      </w:r>
    </w:p>
    <w:p w14:paraId="43DECCB9"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1C3E170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15060AD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23DA7C6D" w14:textId="77777777" w:rsidR="00715D00" w:rsidRPr="00431E62" w:rsidRDefault="00715D00" w:rsidP="00715D00">
      <w:pPr>
        <w:overflowPunct w:val="0"/>
        <w:autoSpaceDE w:val="0"/>
        <w:autoSpaceDN w:val="0"/>
        <w:adjustRightInd w:val="0"/>
        <w:spacing w:after="0" w:line="240" w:lineRule="auto"/>
        <w:textAlignment w:val="baseline"/>
        <w:rPr>
          <w:rFonts w:eastAsia="Times New Roman" w:cs="Times New Roman"/>
          <w:highlight w:val="green"/>
          <w:lang w:eastAsia="cs-CZ"/>
        </w:rPr>
      </w:pPr>
      <w:r w:rsidRPr="00431E62">
        <w:rPr>
          <w:rFonts w:eastAsia="Times New Roman" w:cs="Times New Roman"/>
          <w:b/>
          <w:highlight w:val="green"/>
          <w:lang w:eastAsia="cs-CZ"/>
        </w:rPr>
        <w:t>Poskytovatel:</w:t>
      </w:r>
      <w:r w:rsidRPr="00431E62">
        <w:rPr>
          <w:rFonts w:eastAsia="Times New Roman" w:cs="Times New Roman"/>
          <w:highlight w:val="green"/>
          <w:lang w:eastAsia="cs-CZ"/>
        </w:rPr>
        <w:tab/>
      </w:r>
      <w:r w:rsidRPr="00431E62">
        <w:rPr>
          <w:rFonts w:eastAsia="Times New Roman" w:cs="Times New Roman"/>
          <w:i/>
          <w:highlight w:val="green"/>
          <w:lang w:eastAsia="cs-CZ"/>
        </w:rPr>
        <w:t>jméno osoby/název firmy</w:t>
      </w:r>
    </w:p>
    <w:p w14:paraId="0FE41C6B" w14:textId="77777777" w:rsidR="00715D00" w:rsidRPr="00431E62" w:rsidRDefault="00715D00" w:rsidP="00715D00">
      <w:pPr>
        <w:overflowPunct w:val="0"/>
        <w:autoSpaceDE w:val="0"/>
        <w:autoSpaceDN w:val="0"/>
        <w:adjustRightInd w:val="0"/>
        <w:spacing w:after="0" w:line="240" w:lineRule="auto"/>
        <w:textAlignment w:val="baseline"/>
        <w:rPr>
          <w:rFonts w:eastAsia="Times New Roman" w:cs="Times New Roman"/>
          <w:i/>
          <w:highlight w:val="green"/>
          <w:lang w:eastAsia="cs-CZ"/>
        </w:rPr>
      </w:pPr>
      <w:r w:rsidRPr="00431E62">
        <w:rPr>
          <w:rFonts w:eastAsia="Times New Roman" w:cs="Times New Roman"/>
          <w:highlight w:val="green"/>
          <w:lang w:eastAsia="cs-CZ"/>
        </w:rPr>
        <w:tab/>
      </w:r>
      <w:r w:rsidRPr="00431E62">
        <w:rPr>
          <w:rFonts w:eastAsia="Times New Roman" w:cs="Times New Roman"/>
          <w:highlight w:val="green"/>
          <w:lang w:eastAsia="cs-CZ"/>
        </w:rPr>
        <w:tab/>
      </w:r>
      <w:r w:rsidRPr="00431E62">
        <w:rPr>
          <w:rFonts w:eastAsia="Times New Roman" w:cs="Times New Roman"/>
          <w:i/>
          <w:highlight w:val="green"/>
          <w:lang w:eastAsia="cs-CZ"/>
        </w:rPr>
        <w:t>údaje o zápisu v evidenci</w:t>
      </w:r>
    </w:p>
    <w:p w14:paraId="3D22FEE7" w14:textId="77777777" w:rsidR="00715D00" w:rsidRPr="00431E62" w:rsidRDefault="00715D00" w:rsidP="00715D00">
      <w:pPr>
        <w:overflowPunct w:val="0"/>
        <w:autoSpaceDE w:val="0"/>
        <w:autoSpaceDN w:val="0"/>
        <w:adjustRightInd w:val="0"/>
        <w:spacing w:after="0" w:line="240" w:lineRule="auto"/>
        <w:textAlignment w:val="baseline"/>
        <w:rPr>
          <w:rFonts w:eastAsia="Times New Roman" w:cs="Times New Roman"/>
          <w:i/>
          <w:highlight w:val="green"/>
          <w:lang w:eastAsia="cs-CZ"/>
        </w:rPr>
      </w:pPr>
      <w:r w:rsidRPr="00431E62">
        <w:rPr>
          <w:rFonts w:eastAsia="Times New Roman" w:cs="Times New Roman"/>
          <w:highlight w:val="green"/>
          <w:lang w:eastAsia="cs-CZ"/>
        </w:rPr>
        <w:tab/>
      </w:r>
      <w:r w:rsidRPr="00431E62">
        <w:rPr>
          <w:rFonts w:eastAsia="Times New Roman" w:cs="Times New Roman"/>
          <w:highlight w:val="green"/>
          <w:lang w:eastAsia="cs-CZ"/>
        </w:rPr>
        <w:tab/>
      </w:r>
      <w:r w:rsidRPr="00431E62">
        <w:rPr>
          <w:rFonts w:eastAsia="Times New Roman" w:cs="Times New Roman"/>
          <w:i/>
          <w:highlight w:val="green"/>
          <w:lang w:eastAsia="cs-CZ"/>
        </w:rPr>
        <w:t>Sídlo:</w:t>
      </w:r>
    </w:p>
    <w:p w14:paraId="0299A915" w14:textId="77777777" w:rsidR="00715D00" w:rsidRPr="00431E62" w:rsidRDefault="00715D00" w:rsidP="00715D00">
      <w:pPr>
        <w:overflowPunct w:val="0"/>
        <w:autoSpaceDE w:val="0"/>
        <w:autoSpaceDN w:val="0"/>
        <w:adjustRightInd w:val="0"/>
        <w:spacing w:after="0" w:line="240" w:lineRule="auto"/>
        <w:textAlignment w:val="baseline"/>
        <w:rPr>
          <w:rFonts w:eastAsia="Times New Roman" w:cs="Times New Roman"/>
          <w:highlight w:val="green"/>
          <w:lang w:eastAsia="cs-CZ"/>
        </w:rPr>
      </w:pPr>
      <w:r w:rsidRPr="00431E62">
        <w:rPr>
          <w:rFonts w:eastAsia="Times New Roman" w:cs="Times New Roman"/>
          <w:highlight w:val="green"/>
          <w:lang w:eastAsia="cs-CZ"/>
        </w:rPr>
        <w:tab/>
      </w:r>
      <w:r w:rsidRPr="00431E62">
        <w:rPr>
          <w:rFonts w:eastAsia="Times New Roman" w:cs="Times New Roman"/>
          <w:highlight w:val="green"/>
          <w:lang w:eastAsia="cs-CZ"/>
        </w:rPr>
        <w:tab/>
        <w:t>IČO ……………………, DIČ …………………</w:t>
      </w:r>
    </w:p>
    <w:p w14:paraId="5BF830D7" w14:textId="77777777" w:rsidR="00715D00" w:rsidRPr="00431E62"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431E62">
        <w:rPr>
          <w:rFonts w:eastAsia="Times New Roman" w:cs="Times New Roman"/>
          <w:highlight w:val="green"/>
          <w:lang w:eastAsia="cs-CZ"/>
        </w:rPr>
        <w:t>Bankovní spojení:…………………</w:t>
      </w:r>
      <w:proofErr w:type="gramStart"/>
      <w:r w:rsidRPr="00431E62">
        <w:rPr>
          <w:rFonts w:eastAsia="Times New Roman" w:cs="Times New Roman"/>
          <w:highlight w:val="green"/>
          <w:lang w:eastAsia="cs-CZ"/>
        </w:rPr>
        <w:t>…..</w:t>
      </w:r>
      <w:proofErr w:type="gramEnd"/>
    </w:p>
    <w:p w14:paraId="5B769A5F" w14:textId="77777777" w:rsidR="00715D00" w:rsidRPr="00431E62"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431E62">
        <w:rPr>
          <w:rFonts w:eastAsia="Times New Roman" w:cs="Times New Roman"/>
          <w:highlight w:val="green"/>
          <w:lang w:eastAsia="cs-CZ"/>
        </w:rPr>
        <w:t>Číslo účtu:………………………</w:t>
      </w:r>
      <w:proofErr w:type="gramStart"/>
      <w:r w:rsidRPr="00431E62">
        <w:rPr>
          <w:rFonts w:eastAsia="Times New Roman" w:cs="Times New Roman"/>
          <w:highlight w:val="green"/>
          <w:lang w:eastAsia="cs-CZ"/>
        </w:rPr>
        <w:t>…..</w:t>
      </w:r>
      <w:proofErr w:type="gramEnd"/>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31E62">
        <w:rPr>
          <w:rFonts w:eastAsia="Times New Roman" w:cs="Times New Roman"/>
          <w:highlight w:val="green"/>
          <w:lang w:eastAsia="cs-CZ"/>
        </w:rPr>
        <w:tab/>
      </w:r>
      <w:r w:rsidRPr="00431E62">
        <w:rPr>
          <w:rFonts w:eastAsia="Times New Roman" w:cs="Times New Roman"/>
          <w:highlight w:val="green"/>
          <w:lang w:eastAsia="cs-CZ"/>
        </w:rPr>
        <w:tab/>
      </w:r>
      <w:r w:rsidRPr="00431E62">
        <w:rPr>
          <w:rFonts w:eastAsia="Times New Roman" w:cs="Times New Roman"/>
          <w:i/>
          <w:highlight w:val="green"/>
          <w:lang w:eastAsia="cs-CZ"/>
        </w:rPr>
        <w:t>údaje o statutárním orgánu nebo jiné oprávněné osobě</w:t>
      </w:r>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7E60F259" w:rsidR="00C7366B" w:rsidRDefault="00715D00" w:rsidP="00F7268A">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Pr="006062F9">
        <w:rPr>
          <w:rFonts w:eastAsia="Times New Roman" w:cs="Times New Roman"/>
          <w:b/>
          <w:lang w:eastAsia="cs-CZ"/>
        </w:rPr>
        <w:t>„</w:t>
      </w:r>
      <w:r w:rsidR="004A62C8" w:rsidRPr="004A62C8">
        <w:rPr>
          <w:rFonts w:eastAsia="Times New Roman" w:cs="Times New Roman"/>
          <w:b/>
          <w:lang w:eastAsia="cs-CZ"/>
        </w:rPr>
        <w:t xml:space="preserve">85 081 - Předplatné </w:t>
      </w:r>
      <w:r w:rsidR="004A62C8" w:rsidRPr="00431E62">
        <w:rPr>
          <w:rFonts w:eastAsia="Times New Roman" w:cs="Times New Roman"/>
          <w:b/>
          <w:lang w:eastAsia="cs-CZ"/>
        </w:rPr>
        <w:t>produktů firmy Autodesk včetně nadstavbových produktů jiných firem (CADKON)</w:t>
      </w:r>
      <w:r w:rsidRPr="00431E62">
        <w:rPr>
          <w:rFonts w:eastAsia="Times New Roman" w:cs="Times New Roman"/>
          <w:lang w:eastAsia="cs-CZ"/>
        </w:rPr>
        <w:t xml:space="preserve">“, </w:t>
      </w:r>
      <w:proofErr w:type="gramStart"/>
      <w:r w:rsidRPr="00431E62">
        <w:rPr>
          <w:rFonts w:eastAsia="Times New Roman" w:cs="Times New Roman"/>
          <w:lang w:eastAsia="cs-CZ"/>
        </w:rPr>
        <w:t>č.j.</w:t>
      </w:r>
      <w:proofErr w:type="gramEnd"/>
      <w:r w:rsidRPr="00431E62">
        <w:rPr>
          <w:rFonts w:eastAsia="Times New Roman" w:cs="Times New Roman"/>
          <w:lang w:eastAsia="cs-CZ"/>
        </w:rPr>
        <w:t xml:space="preserve"> veřejné zakázky </w:t>
      </w:r>
      <w:r w:rsidR="0000349E" w:rsidRPr="0000349E">
        <w:rPr>
          <w:rFonts w:eastAsia="Times New Roman" w:cs="Times New Roman"/>
          <w:lang w:eastAsia="cs-CZ"/>
        </w:rPr>
        <w:t>121647/2021-SŽ-GŘ-O8</w:t>
      </w:r>
      <w:r w:rsidR="0000349E" w:rsidRPr="0000349E" w:rsidDel="0000349E">
        <w:rPr>
          <w:rFonts w:eastAsia="Times New Roman" w:cs="Times New Roman"/>
          <w:lang w:eastAsia="cs-CZ"/>
        </w:rPr>
        <w:t xml:space="preserve"> </w:t>
      </w:r>
      <w:r w:rsidRPr="00431E62">
        <w:rPr>
          <w:rFonts w:eastAsia="Times New Roman" w:cs="Times New Roman"/>
          <w:lang w:eastAsia="cs-CZ"/>
        </w:rPr>
        <w:t>(</w:t>
      </w:r>
      <w:r w:rsidRPr="006062F9">
        <w:rPr>
          <w:rFonts w:eastAsia="Times New Roman" w:cs="Times New Roman"/>
          <w:lang w:eastAsia="cs-CZ"/>
        </w:rPr>
        <w:t xml:space="preserve">dále jen „veřejná zakázka“). Jednotlivá ustanovení této smlouvy tak budou vykládána v souladu se zadávacími podmínkami veřejné zakázky. </w:t>
      </w:r>
      <w:bookmarkStart w:id="0" w:name="_GoBack"/>
      <w:bookmarkEnd w:id="0"/>
    </w:p>
    <w:p w14:paraId="0C213EF4" w14:textId="77777777" w:rsidR="00715D00" w:rsidRPr="00715D00" w:rsidRDefault="00715D00" w:rsidP="00F7268A">
      <w:pPr>
        <w:jc w:val="both"/>
        <w:rPr>
          <w:rFonts w:eastAsia="Times New Roman" w:cs="Times New Roman"/>
          <w:lang w:eastAsia="cs-CZ"/>
        </w:rPr>
      </w:pPr>
    </w:p>
    <w:p w14:paraId="1DC2239F" w14:textId="22819385" w:rsidR="000A1BD4" w:rsidRPr="00715D00" w:rsidRDefault="00A90199" w:rsidP="00F7268A">
      <w:pPr>
        <w:pStyle w:val="Nadpis4"/>
        <w:jc w:val="both"/>
      </w:pPr>
      <w:r w:rsidRPr="00715D00">
        <w:t>Předmět</w:t>
      </w:r>
      <w:r w:rsidR="00AB36DD" w:rsidRPr="00715D00">
        <w:t xml:space="preserve"> </w:t>
      </w:r>
      <w:r w:rsidRPr="00715D00">
        <w:t>smlouvy</w:t>
      </w:r>
    </w:p>
    <w:p w14:paraId="1516386E" w14:textId="2FEA56EE" w:rsidR="0032510E" w:rsidRPr="009A1CA4" w:rsidRDefault="0032510E" w:rsidP="00F7268A">
      <w:pPr>
        <w:pStyle w:val="Clanek11"/>
        <w:widowControl/>
        <w:numPr>
          <w:ilvl w:val="1"/>
          <w:numId w:val="5"/>
        </w:numPr>
        <w:rPr>
          <w:rFonts w:asciiTheme="majorHAnsi" w:hAnsiTheme="majorHAnsi"/>
          <w:sz w:val="18"/>
          <w:szCs w:val="18"/>
        </w:rPr>
      </w:pPr>
      <w:bookmarkStart w:id="1" w:name="_Ref519190690"/>
      <w:r w:rsidRPr="009A1CA4">
        <w:rPr>
          <w:rFonts w:asciiTheme="majorHAnsi" w:hAnsiTheme="majorHAnsi"/>
          <w:sz w:val="18"/>
          <w:szCs w:val="18"/>
        </w:rPr>
        <w:t>Předmětem smlouvy je povinnost Poskytovatele zajištovat a udržovat originá</w:t>
      </w:r>
      <w:r w:rsidR="00B021DE">
        <w:rPr>
          <w:rFonts w:asciiTheme="majorHAnsi" w:hAnsiTheme="majorHAnsi"/>
          <w:sz w:val="18"/>
          <w:szCs w:val="18"/>
        </w:rPr>
        <w:t>l</w:t>
      </w:r>
      <w:r w:rsidRPr="009A1CA4">
        <w:rPr>
          <w:rFonts w:asciiTheme="majorHAnsi" w:hAnsiTheme="majorHAnsi"/>
          <w:sz w:val="18"/>
          <w:szCs w:val="18"/>
        </w:rPr>
        <w:t>ní podporu (</w:t>
      </w:r>
      <w:proofErr w:type="spellStart"/>
      <w:r w:rsidRPr="009A1CA4">
        <w:rPr>
          <w:rFonts w:asciiTheme="majorHAnsi" w:hAnsiTheme="majorHAnsi"/>
          <w:sz w:val="18"/>
          <w:szCs w:val="18"/>
        </w:rPr>
        <w:t>maintenance</w:t>
      </w:r>
      <w:proofErr w:type="spellEnd"/>
      <w:r w:rsidRPr="009A1CA4">
        <w:rPr>
          <w:rFonts w:asciiTheme="majorHAnsi" w:hAnsiTheme="majorHAnsi"/>
          <w:sz w:val="18"/>
          <w:szCs w:val="18"/>
        </w:rPr>
        <w:t xml:space="preserve">) pro Předmět subskripce od autorizovaného distributora nebo výrobce pro Předmět </w:t>
      </w:r>
      <w:r w:rsidRPr="004A62C8">
        <w:rPr>
          <w:rFonts w:asciiTheme="majorHAnsi" w:hAnsiTheme="majorHAnsi"/>
          <w:sz w:val="18"/>
          <w:szCs w:val="18"/>
        </w:rPr>
        <w:t xml:space="preserve">subskripce, což je </w:t>
      </w:r>
      <w:bookmarkStart w:id="2" w:name="_Ref520795128"/>
      <w:bookmarkStart w:id="3" w:name="_Ref518316726"/>
      <w:bookmarkEnd w:id="1"/>
      <w:r w:rsidRPr="004A62C8">
        <w:rPr>
          <w:rFonts w:asciiTheme="majorHAnsi" w:hAnsiTheme="majorHAnsi"/>
          <w:sz w:val="18"/>
          <w:szCs w:val="18"/>
        </w:rPr>
        <w:t xml:space="preserve">Software, jehož parametry a vlastnosti jsou blíže specifikované Příloze č. 1 </w:t>
      </w:r>
      <w:r w:rsidR="00B64676" w:rsidRPr="00B64676">
        <w:rPr>
          <w:rFonts w:asciiTheme="majorHAnsi" w:hAnsiTheme="majorHAnsi"/>
          <w:sz w:val="18"/>
          <w:szCs w:val="18"/>
        </w:rPr>
        <w:t>této Smlouvy</w:t>
      </w:r>
      <w:r w:rsidRPr="009A1CA4">
        <w:rPr>
          <w:rFonts w:asciiTheme="majorHAnsi" w:hAnsiTheme="majorHAnsi"/>
          <w:sz w:val="18"/>
          <w:szCs w:val="18"/>
        </w:rPr>
        <w:t>.</w:t>
      </w:r>
    </w:p>
    <w:p w14:paraId="4DE83E09" w14:textId="10E93992" w:rsidR="00897C2C" w:rsidRPr="00D17D06" w:rsidRDefault="00897C2C" w:rsidP="00F7268A">
      <w:pPr>
        <w:pStyle w:val="Clanek11"/>
        <w:widowControl/>
        <w:numPr>
          <w:ilvl w:val="1"/>
          <w:numId w:val="5"/>
        </w:numPr>
        <w:ind w:left="0" w:firstLine="0"/>
        <w:rPr>
          <w:rFonts w:asciiTheme="majorHAnsi" w:hAnsiTheme="majorHAnsi"/>
          <w:sz w:val="18"/>
          <w:szCs w:val="18"/>
        </w:rPr>
      </w:pPr>
      <w:bookmarkStart w:id="4" w:name="_Ref521128900"/>
      <w:bookmarkStart w:id="5" w:name="_Ref520795506"/>
      <w:bookmarkEnd w:id="2"/>
      <w:bookmarkEnd w:id="3"/>
      <w:r w:rsidRPr="00D17D06">
        <w:rPr>
          <w:rFonts w:asciiTheme="majorHAnsi" w:hAnsiTheme="majorHAnsi"/>
          <w:sz w:val="18"/>
          <w:szCs w:val="18"/>
        </w:rPr>
        <w:t xml:space="preserve">Poskytovatel je povinen v rámci poskytování </w:t>
      </w:r>
      <w:r w:rsidR="00162D7B" w:rsidRPr="00D17D06">
        <w:rPr>
          <w:rFonts w:asciiTheme="majorHAnsi" w:hAnsiTheme="majorHAnsi"/>
          <w:sz w:val="18"/>
          <w:szCs w:val="18"/>
        </w:rPr>
        <w:t>S</w:t>
      </w:r>
      <w:r w:rsidRPr="00D17D06">
        <w:rPr>
          <w:rFonts w:asciiTheme="majorHAnsi" w:hAnsiTheme="majorHAnsi"/>
          <w:sz w:val="18"/>
          <w:szCs w:val="18"/>
        </w:rPr>
        <w:t>ubskripce:</w:t>
      </w:r>
      <w:bookmarkEnd w:id="4"/>
      <w:r w:rsidRPr="00D17D06">
        <w:rPr>
          <w:rFonts w:asciiTheme="majorHAnsi" w:hAnsiTheme="majorHAnsi"/>
          <w:sz w:val="18"/>
          <w:szCs w:val="18"/>
        </w:rPr>
        <w:t xml:space="preserve"> </w:t>
      </w:r>
    </w:p>
    <w:p w14:paraId="61A0C6BE" w14:textId="144A1D7B" w:rsidR="00917C14" w:rsidRPr="008E5ED0" w:rsidRDefault="00897C2C" w:rsidP="00F7268A">
      <w:pPr>
        <w:pStyle w:val="Claneka"/>
        <w:jc w:val="both"/>
      </w:pPr>
      <w:bookmarkStart w:id="6" w:name="_Ref520812427"/>
      <w:r w:rsidRPr="008E5ED0">
        <w:t xml:space="preserve">dodat a Instalovat Předmět subskripce do IT prostředí </w:t>
      </w:r>
      <w:r w:rsidR="00E659BE" w:rsidRPr="008E5ED0">
        <w:t>o</w:t>
      </w:r>
      <w:r w:rsidRPr="008E5ED0">
        <w:t>bjednatele</w:t>
      </w:r>
      <w:r w:rsidR="00327431" w:rsidRPr="008E5ED0">
        <w:t>;</w:t>
      </w:r>
    </w:p>
    <w:p w14:paraId="6FF5614E" w14:textId="7B64250E" w:rsidR="00897C2C" w:rsidRPr="008E5ED0" w:rsidRDefault="00897C2C" w:rsidP="00F7268A">
      <w:pPr>
        <w:pStyle w:val="Claneka"/>
      </w:pPr>
      <w:bookmarkStart w:id="7" w:name="_Ref522630279"/>
      <w:r w:rsidRPr="008E5ED0">
        <w:lastRenderedPageBreak/>
        <w:t>udělit nebo zajistit (společně též „</w:t>
      </w:r>
      <w:r w:rsidRPr="008E5ED0">
        <w:rPr>
          <w:b/>
          <w:bCs/>
        </w:rPr>
        <w:t>poskytnout</w:t>
      </w:r>
      <w:r w:rsidRPr="008E5ED0">
        <w:t>“) podporu (</w:t>
      </w:r>
      <w:proofErr w:type="spellStart"/>
      <w:r w:rsidRPr="008E5ED0">
        <w:t>maintenance</w:t>
      </w:r>
      <w:proofErr w:type="spellEnd"/>
      <w:r w:rsidRPr="008E5ED0">
        <w:t xml:space="preserve">) pro Předmět subskripce obsahující provádění činností v souladu s Přílohou č. 1 </w:t>
      </w:r>
      <w:r w:rsidR="00B64676" w:rsidRPr="008E5ED0">
        <w:t>této Smlouvy</w:t>
      </w:r>
      <w:r w:rsidR="0032510E" w:rsidRPr="008E5ED0">
        <w:t xml:space="preserve">, </w:t>
      </w:r>
      <w:r w:rsidRPr="008E5ED0">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7"/>
    </w:p>
    <w:p w14:paraId="33A2D7F6" w14:textId="7DAF676F" w:rsidR="00897C2C" w:rsidRPr="008E5ED0" w:rsidRDefault="00897C2C" w:rsidP="00F7268A">
      <w:pPr>
        <w:pStyle w:val="Claneka"/>
        <w:jc w:val="both"/>
      </w:pPr>
      <w:bookmarkStart w:id="8" w:name="_Ref523846033"/>
      <w:bookmarkEnd w:id="5"/>
      <w:bookmarkEnd w:id="6"/>
      <w:r w:rsidRPr="008E5ED0">
        <w:t>zaslat či jinak zpřístupnit Objednateli kódy, klíče či jiné prostředky umožňující využití jakékoliv Aktualizace, Modernizace anebo Zásadní modernizace Předmětu subskripce a </w:t>
      </w:r>
      <w:r w:rsidR="00162D7B" w:rsidRPr="008E5ED0">
        <w:t>S</w:t>
      </w:r>
      <w:r w:rsidRPr="008E5ED0">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8"/>
      <w:r w:rsidR="0032510E" w:rsidRPr="008E5ED0">
        <w:t xml:space="preserve"> </w:t>
      </w:r>
      <w:r w:rsidR="00162D7B" w:rsidRPr="008E5ED0">
        <w:t>S</w:t>
      </w:r>
      <w:r w:rsidR="0032510E" w:rsidRPr="008E5ED0">
        <w:t>ubskripce</w:t>
      </w:r>
      <w:r w:rsidR="00327431" w:rsidRPr="008E5ED0">
        <w:t>;</w:t>
      </w:r>
    </w:p>
    <w:p w14:paraId="06E1AF97" w14:textId="76518695" w:rsidR="00897C2C" w:rsidRPr="008E5ED0" w:rsidRDefault="00897C2C" w:rsidP="00F7268A">
      <w:pPr>
        <w:pStyle w:val="Claneka"/>
        <w:jc w:val="both"/>
      </w:pPr>
      <w:r w:rsidRPr="008E5ED0">
        <w:t xml:space="preserve">na základě pokynu </w:t>
      </w:r>
      <w:r w:rsidR="00E659BE" w:rsidRPr="008E5ED0">
        <w:t>o</w:t>
      </w:r>
      <w:r w:rsidRPr="008E5ED0">
        <w:t xml:space="preserve">bjednatele Instalovat Modernizace anebo Zásadní modernizace v IT prostředí </w:t>
      </w:r>
      <w:r w:rsidR="00E659BE" w:rsidRPr="008E5ED0">
        <w:t>o</w:t>
      </w:r>
      <w:r w:rsidRPr="008E5ED0">
        <w:t xml:space="preserve">bjednatele; </w:t>
      </w:r>
    </w:p>
    <w:p w14:paraId="1B19DECB" w14:textId="44FA7AC1" w:rsidR="00897C2C" w:rsidRPr="008E5ED0" w:rsidRDefault="00897C2C" w:rsidP="00F7268A">
      <w:pPr>
        <w:pStyle w:val="Claneka"/>
        <w:jc w:val="both"/>
      </w:pPr>
      <w:bookmarkStart w:id="9" w:name="_Ref523136691"/>
      <w:r w:rsidRPr="008E5ED0">
        <w:t xml:space="preserve">poskytnout oprávnění užít jakékoliv Aktualizace, Modernizace anebo Zásadní modernizace poskytnuté v rámci </w:t>
      </w:r>
      <w:r w:rsidR="00162D7B" w:rsidRPr="008E5ED0">
        <w:t>s</w:t>
      </w:r>
      <w:r w:rsidRPr="008E5ED0">
        <w:t>ubskripce</w:t>
      </w:r>
      <w:bookmarkEnd w:id="9"/>
      <w:r w:rsidR="00327431" w:rsidRPr="008E5ED0">
        <w:t>;</w:t>
      </w:r>
    </w:p>
    <w:p w14:paraId="4A84C84B" w14:textId="0C0A8E11" w:rsidR="00897C2C" w:rsidRPr="008E5ED0" w:rsidRDefault="00897C2C" w:rsidP="00F7268A">
      <w:pPr>
        <w:pStyle w:val="Claneka"/>
        <w:jc w:val="both"/>
      </w:pPr>
      <w:r w:rsidRPr="008E5ED0">
        <w:t xml:space="preserve">registrovat a aktivovat </w:t>
      </w:r>
      <w:r w:rsidR="00162D7B" w:rsidRPr="008E5ED0">
        <w:t>s</w:t>
      </w:r>
      <w:r w:rsidRPr="008E5ED0">
        <w:t xml:space="preserve">ubskripci v elektronickém systému výrobce </w:t>
      </w:r>
      <w:r w:rsidR="00162D7B" w:rsidRPr="008E5ED0">
        <w:t>s</w:t>
      </w:r>
      <w:r w:rsidRPr="008E5ED0">
        <w:t xml:space="preserve">ubskripce či v elektronickém účtu </w:t>
      </w:r>
      <w:r w:rsidR="00E659BE" w:rsidRPr="008E5ED0">
        <w:t>O</w:t>
      </w:r>
      <w:r w:rsidRPr="008E5ED0">
        <w:t>bjednatele, je-li zřízen;</w:t>
      </w:r>
    </w:p>
    <w:p w14:paraId="6304C813" w14:textId="2DD6A334" w:rsidR="00897C2C" w:rsidRPr="008E5ED0" w:rsidRDefault="00897C2C" w:rsidP="00F7268A">
      <w:pPr>
        <w:pStyle w:val="Claneka"/>
        <w:jc w:val="both"/>
      </w:pPr>
      <w:bookmarkStart w:id="10" w:name="_Ref521128902"/>
      <w:r w:rsidRPr="008E5ED0">
        <w:t>poskytovat Objednateli služby sestávající zejména, nikoliv však výlučně, z následujících činností, které je Poskytovatel povinen provádět:</w:t>
      </w:r>
      <w:bookmarkEnd w:id="10"/>
    </w:p>
    <w:p w14:paraId="497C7125" w14:textId="12B2FE0C" w:rsidR="00897C2C" w:rsidRPr="008E5ED0" w:rsidRDefault="00897C2C" w:rsidP="00F7268A">
      <w:pPr>
        <w:pStyle w:val="Claneki"/>
        <w:ind w:left="1843"/>
        <w:jc w:val="both"/>
      </w:pPr>
      <w:r w:rsidRPr="008E5ED0">
        <w:t xml:space="preserve">provozování </w:t>
      </w:r>
      <w:proofErr w:type="spellStart"/>
      <w:r w:rsidR="00B17914" w:rsidRPr="008E5ED0">
        <w:t>Helpd</w:t>
      </w:r>
      <w:r w:rsidRPr="008E5ED0">
        <w:t>esku</w:t>
      </w:r>
      <w:proofErr w:type="spellEnd"/>
      <w:r w:rsidRPr="008E5ED0">
        <w:t xml:space="preserve"> umožňujícího komunikaci Stran a mající funkce dále stanovené v této Smlouvě;</w:t>
      </w:r>
    </w:p>
    <w:p w14:paraId="460D7607" w14:textId="77777777" w:rsidR="00897C2C" w:rsidRPr="008E5ED0" w:rsidRDefault="00897C2C" w:rsidP="00F7268A">
      <w:pPr>
        <w:pStyle w:val="Claneki"/>
        <w:ind w:left="1843"/>
        <w:jc w:val="both"/>
      </w:pPr>
      <w:bookmarkStart w:id="11" w:name="_Ref522806567"/>
      <w:r w:rsidRPr="008E5ED0">
        <w:t>udržování aktuální Dokumentace k Předmětu subskripce;</w:t>
      </w:r>
      <w:bookmarkEnd w:id="11"/>
    </w:p>
    <w:p w14:paraId="0D75BF5D" w14:textId="3E5E5A20" w:rsidR="00897C2C" w:rsidRPr="008E5ED0" w:rsidRDefault="00897C2C" w:rsidP="00F7268A">
      <w:pPr>
        <w:pStyle w:val="Claneki"/>
        <w:ind w:left="1843"/>
        <w:jc w:val="both"/>
      </w:pPr>
      <w:bookmarkStart w:id="12" w:name="_Ref521128908"/>
      <w:r w:rsidRPr="008E5ED0">
        <w:t>podpora a správa Předmětu subskripce sestávající z řešení Incidentů spojených s provozem Předmětu subskripce</w:t>
      </w:r>
      <w:bookmarkEnd w:id="12"/>
      <w:r w:rsidR="00327431" w:rsidRPr="008E5ED0">
        <w:rPr>
          <w:iCs/>
        </w:rPr>
        <w:t>;</w:t>
      </w:r>
    </w:p>
    <w:p w14:paraId="793B1DEF" w14:textId="036E1418" w:rsidR="00897C2C" w:rsidRPr="008E5ED0" w:rsidRDefault="00897C2C" w:rsidP="00F7268A">
      <w:pPr>
        <w:pStyle w:val="Claneki"/>
        <w:ind w:left="1843"/>
        <w:jc w:val="both"/>
        <w:rPr>
          <w:color w:val="auto"/>
        </w:rPr>
      </w:pPr>
      <w:r w:rsidRPr="008E5ED0">
        <w:t>podávání pravidelných Výkazů o plnění SLA</w:t>
      </w:r>
      <w:r w:rsidR="00327431" w:rsidRPr="008E5ED0">
        <w:t>;</w:t>
      </w:r>
    </w:p>
    <w:p w14:paraId="1602ECA8" w14:textId="77777777" w:rsidR="00897C2C" w:rsidRPr="008E5ED0" w:rsidRDefault="00897C2C" w:rsidP="00F7268A">
      <w:pPr>
        <w:pStyle w:val="Odstavecseseznamem"/>
        <w:numPr>
          <w:ilvl w:val="0"/>
          <w:numId w:val="34"/>
        </w:numPr>
        <w:spacing w:after="0"/>
        <w:ind w:left="0" w:firstLine="0"/>
        <w:jc w:val="both"/>
        <w:rPr>
          <w:rFonts w:asciiTheme="majorHAnsi" w:hAnsiTheme="majorHAnsi"/>
          <w:vanish/>
        </w:rPr>
      </w:pPr>
    </w:p>
    <w:p w14:paraId="093D95C4" w14:textId="77777777" w:rsidR="00897C2C" w:rsidRPr="008E5ED0" w:rsidRDefault="00897C2C" w:rsidP="00F7268A">
      <w:pPr>
        <w:pStyle w:val="Odstavecseseznamem"/>
        <w:numPr>
          <w:ilvl w:val="0"/>
          <w:numId w:val="34"/>
        </w:numPr>
        <w:spacing w:after="0"/>
        <w:ind w:left="0" w:firstLine="0"/>
        <w:jc w:val="both"/>
        <w:rPr>
          <w:rFonts w:asciiTheme="majorHAnsi" w:hAnsiTheme="majorHAnsi"/>
          <w:vanish/>
        </w:rPr>
      </w:pPr>
    </w:p>
    <w:p w14:paraId="1AA7448A" w14:textId="77777777" w:rsidR="00897C2C" w:rsidRPr="008E5ED0" w:rsidRDefault="00897C2C" w:rsidP="00F7268A">
      <w:pPr>
        <w:pStyle w:val="Odstavecseseznamem"/>
        <w:numPr>
          <w:ilvl w:val="0"/>
          <w:numId w:val="34"/>
        </w:numPr>
        <w:spacing w:after="0"/>
        <w:ind w:left="0" w:firstLine="0"/>
        <w:jc w:val="both"/>
        <w:rPr>
          <w:rFonts w:asciiTheme="majorHAnsi" w:hAnsiTheme="majorHAnsi"/>
          <w:vanish/>
        </w:rPr>
      </w:pPr>
    </w:p>
    <w:p w14:paraId="1DFD2EC9" w14:textId="77777777" w:rsidR="00897C2C" w:rsidRPr="008E5ED0" w:rsidRDefault="00897C2C" w:rsidP="00F7268A">
      <w:pPr>
        <w:pStyle w:val="Odstavecseseznamem"/>
        <w:numPr>
          <w:ilvl w:val="1"/>
          <w:numId w:val="34"/>
        </w:numPr>
        <w:tabs>
          <w:tab w:val="left" w:pos="1361"/>
        </w:tabs>
        <w:spacing w:after="0"/>
        <w:ind w:left="0" w:firstLine="0"/>
        <w:jc w:val="both"/>
        <w:rPr>
          <w:rFonts w:asciiTheme="majorHAnsi" w:hAnsiTheme="majorHAnsi"/>
          <w:vanish/>
        </w:rPr>
      </w:pPr>
    </w:p>
    <w:p w14:paraId="5014ED81" w14:textId="55CAED53" w:rsidR="00897C2C" w:rsidRPr="008E5ED0" w:rsidRDefault="00897C2C" w:rsidP="00F7268A">
      <w:pPr>
        <w:pStyle w:val="Claneka"/>
        <w:jc w:val="both"/>
      </w:pPr>
      <w:r w:rsidRPr="008E5ED0">
        <w:t>poskytnutí oprávnění užít veškerý Softwar</w:t>
      </w:r>
      <w:r w:rsidR="00053158" w:rsidRPr="008E5ED0">
        <w:t>e poskytnutý v rámci Subskripce</w:t>
      </w:r>
    </w:p>
    <w:p w14:paraId="359BD226" w14:textId="77777777" w:rsidR="00855162" w:rsidRPr="009A1CA4" w:rsidRDefault="00855162" w:rsidP="00F7268A">
      <w:pPr>
        <w:pStyle w:val="Claneka"/>
        <w:numPr>
          <w:ilvl w:val="0"/>
          <w:numId w:val="0"/>
        </w:numPr>
        <w:ind w:left="1497"/>
        <w:jc w:val="both"/>
      </w:pPr>
      <w:r w:rsidRPr="009A1CA4">
        <w:t>(„</w:t>
      </w:r>
      <w:r w:rsidRPr="00F7268A">
        <w:rPr>
          <w:b/>
        </w:rPr>
        <w:t>Plnění</w:t>
      </w:r>
      <w:r w:rsidRPr="009A1CA4">
        <w:t>“)</w:t>
      </w:r>
    </w:p>
    <w:p w14:paraId="78AB5D93" w14:textId="1ED64962" w:rsidR="00CD4B06" w:rsidRPr="008E5ED0" w:rsidRDefault="00CD4B06" w:rsidP="00F7268A">
      <w:pPr>
        <w:pStyle w:val="Clanek11"/>
        <w:keepNext/>
        <w:widowControl/>
        <w:numPr>
          <w:ilvl w:val="1"/>
          <w:numId w:val="5"/>
        </w:numPr>
        <w:rPr>
          <w:rFonts w:asciiTheme="minorHAnsi" w:hAnsiTheme="minorHAnsi"/>
          <w:sz w:val="18"/>
          <w:szCs w:val="18"/>
        </w:rPr>
      </w:pPr>
      <w:r w:rsidRPr="00E73C65">
        <w:rPr>
          <w:rFonts w:asciiTheme="minorHAnsi" w:hAnsiTheme="minorHAnsi"/>
          <w:sz w:val="18"/>
          <w:szCs w:val="18"/>
        </w:rPr>
        <w:t xml:space="preserve">Objednatel si vyhrazuje právo rozšířit v průběhu účinnosti této Smlouvy Předmět plnění této Smlouvy s dobou plnění dle </w:t>
      </w:r>
      <w:r w:rsidR="008D77C0" w:rsidRPr="00E73C65">
        <w:rPr>
          <w:rFonts w:asciiTheme="minorHAnsi" w:hAnsiTheme="minorHAnsi"/>
          <w:sz w:val="18"/>
          <w:szCs w:val="18"/>
        </w:rPr>
        <w:t>čl. 3.2</w:t>
      </w:r>
      <w:r w:rsidRPr="00E73C65">
        <w:rPr>
          <w:rFonts w:asciiTheme="minorHAnsi" w:hAnsiTheme="minorHAnsi"/>
          <w:sz w:val="18"/>
          <w:szCs w:val="18"/>
        </w:rPr>
        <w:t xml:space="preserve"> této Smlouvy až do výše 10 % (včetně) </w:t>
      </w:r>
      <w:r w:rsidR="00DB638B" w:rsidRPr="00E73C65">
        <w:rPr>
          <w:rFonts w:asciiTheme="minorHAnsi" w:hAnsiTheme="minorHAnsi"/>
          <w:sz w:val="18"/>
          <w:szCs w:val="18"/>
        </w:rPr>
        <w:t xml:space="preserve">v součtu </w:t>
      </w:r>
      <w:r w:rsidRPr="00E73C65">
        <w:rPr>
          <w:rFonts w:asciiTheme="minorHAnsi" w:hAnsiTheme="minorHAnsi"/>
          <w:sz w:val="18"/>
          <w:szCs w:val="18"/>
        </w:rPr>
        <w:t xml:space="preserve">z ceny uvedené v čl. </w:t>
      </w:r>
      <w:r w:rsidR="00630154" w:rsidRPr="00E73C65">
        <w:rPr>
          <w:rFonts w:asciiTheme="minorHAnsi" w:hAnsiTheme="minorHAnsi"/>
          <w:sz w:val="18"/>
          <w:szCs w:val="18"/>
        </w:rPr>
        <w:t>7</w:t>
      </w:r>
      <w:r w:rsidRPr="00E73C65">
        <w:rPr>
          <w:rFonts w:asciiTheme="minorHAnsi" w:hAnsiTheme="minorHAnsi"/>
          <w:sz w:val="18"/>
          <w:szCs w:val="18"/>
        </w:rPr>
        <w:t>.2 této Smlouvy.</w:t>
      </w:r>
      <w:r w:rsidRPr="008E5ED0">
        <w:rPr>
          <w:rFonts w:asciiTheme="minorHAnsi" w:hAnsiTheme="minorHAnsi"/>
          <w:sz w:val="18"/>
          <w:szCs w:val="18"/>
        </w:rPr>
        <w:t xml:space="preserve"> Objednatel není povinen toto oprávnění využít. Předmětem rozšíření mohou být všechny druhy licencí, případně jen jedna z nich uvedené v části B Přílohy č. 1 </w:t>
      </w:r>
      <w:r w:rsidR="00B64676" w:rsidRPr="008E5ED0">
        <w:rPr>
          <w:rFonts w:asciiTheme="minorHAnsi" w:hAnsiTheme="minorHAnsi"/>
          <w:sz w:val="18"/>
          <w:szCs w:val="18"/>
        </w:rPr>
        <w:t>této Smlouvy</w:t>
      </w:r>
      <w:r w:rsidRPr="008E5ED0">
        <w:rPr>
          <w:rFonts w:asciiTheme="minorHAnsi" w:hAnsiTheme="minorHAnsi"/>
          <w:sz w:val="18"/>
          <w:szCs w:val="18"/>
        </w:rPr>
        <w:t>, a to v libovolném počtu nepřesahující výše uvedený cenový limit (dále jen „</w:t>
      </w:r>
      <w:r w:rsidRPr="008E5ED0">
        <w:rPr>
          <w:rFonts w:asciiTheme="minorHAnsi" w:hAnsiTheme="minorHAnsi"/>
          <w:b/>
          <w:sz w:val="18"/>
          <w:szCs w:val="18"/>
        </w:rPr>
        <w:t>Rozšíření</w:t>
      </w:r>
      <w:r w:rsidRPr="008E5ED0">
        <w:rPr>
          <w:rFonts w:asciiTheme="minorHAnsi" w:hAnsiTheme="minorHAnsi"/>
          <w:sz w:val="18"/>
          <w:szCs w:val="18"/>
        </w:rPr>
        <w:t>“). Požadavek na Rozšíření je Objednatel oprávněn učinit postupem uvedeným v čl. 4.3 této Smlouvy</w:t>
      </w:r>
      <w:r w:rsidR="00BD3E5B" w:rsidRPr="008E5ED0">
        <w:rPr>
          <w:rFonts w:asciiTheme="minorHAnsi" w:hAnsiTheme="minorHAnsi"/>
          <w:sz w:val="18"/>
          <w:szCs w:val="18"/>
        </w:rPr>
        <w:t>.</w:t>
      </w:r>
    </w:p>
    <w:p w14:paraId="35D9C9F5" w14:textId="01E63C7E" w:rsidR="00855162" w:rsidRPr="009A1CA4" w:rsidRDefault="00855162" w:rsidP="00F7268A">
      <w:pPr>
        <w:pStyle w:val="Clanek11"/>
        <w:keepNext/>
        <w:widowControl/>
        <w:numPr>
          <w:ilvl w:val="1"/>
          <w:numId w:val="5"/>
        </w:numPr>
        <w:ind w:left="0" w:firstLine="0"/>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78713374" w14:textId="6AA88B1E" w:rsidR="00B660F5" w:rsidRPr="009A1CA4" w:rsidRDefault="000C6D45" w:rsidP="00F7268A">
      <w:pPr>
        <w:pStyle w:val="Nadpis4"/>
        <w:jc w:val="both"/>
      </w:pPr>
      <w:r w:rsidRPr="009A1CA4">
        <w:t>Povinnosti Poskytovatele</w:t>
      </w:r>
      <w:bookmarkStart w:id="13" w:name="_Ref516577784"/>
    </w:p>
    <w:p w14:paraId="29CFED77" w14:textId="5CC45A40" w:rsidR="00B660F5" w:rsidRPr="009A1CA4" w:rsidRDefault="00B660F5" w:rsidP="00F7268A">
      <w:pPr>
        <w:pStyle w:val="Clanek11"/>
        <w:keepNext/>
        <w:widowControl/>
        <w:numPr>
          <w:ilvl w:val="1"/>
          <w:numId w:val="5"/>
        </w:numPr>
        <w:ind w:left="0" w:firstLine="0"/>
        <w:rPr>
          <w:rFonts w:asciiTheme="majorHAnsi" w:hAnsiTheme="majorHAnsi"/>
          <w:sz w:val="18"/>
          <w:szCs w:val="18"/>
        </w:rPr>
      </w:pPr>
      <w:bookmarkStart w:id="14" w:name="_Ref515816753"/>
      <w:r w:rsidRPr="009A1CA4">
        <w:rPr>
          <w:rFonts w:asciiTheme="majorHAnsi" w:hAnsiTheme="majorHAnsi"/>
          <w:sz w:val="18"/>
          <w:szCs w:val="18"/>
        </w:rPr>
        <w:t>Poskytovatel se zavazuje zejména, nikoliv však výlučně:</w:t>
      </w:r>
      <w:bookmarkEnd w:id="14"/>
    </w:p>
    <w:p w14:paraId="2B273AB2" w14:textId="044A4120" w:rsidR="00B660F5" w:rsidRPr="009A1CA4" w:rsidRDefault="00B660F5" w:rsidP="00F7268A">
      <w:pPr>
        <w:pStyle w:val="Claneka"/>
        <w:jc w:val="both"/>
      </w:pPr>
      <w:r w:rsidRPr="009A1CA4">
        <w:t xml:space="preserve">písemně anebo prostřednictvím </w:t>
      </w:r>
      <w:proofErr w:type="spellStart"/>
      <w:r w:rsidR="00B17914">
        <w:t>Helpd</w:t>
      </w:r>
      <w:r w:rsidRPr="009A1CA4">
        <w:t>esku</w:t>
      </w:r>
      <w:proofErr w:type="spellEnd"/>
      <w:r w:rsidRPr="009A1CA4">
        <w:t xml:space="preserve">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F7268A">
      <w:pPr>
        <w:pStyle w:val="Claneka"/>
        <w:jc w:val="both"/>
      </w:pPr>
      <w:bookmarkStart w:id="15" w:name="_Ref516577368"/>
      <w:r w:rsidRPr="009A1CA4">
        <w:t>chránit data v Databázích před ztrátou nebo poškozením a přistupovat k nim a užívat je pouze v souladu s touto Smlouvou, obecně závaznými právními předpisy a zájmy Objednatele</w:t>
      </w:r>
      <w:bookmarkEnd w:id="15"/>
      <w:r w:rsidRPr="009A1CA4">
        <w:t>;</w:t>
      </w:r>
    </w:p>
    <w:p w14:paraId="741B1D3D" w14:textId="77777777" w:rsidR="00B660F5" w:rsidRPr="004A62C8" w:rsidRDefault="00B660F5" w:rsidP="00F7268A">
      <w:pPr>
        <w:pStyle w:val="Claneka"/>
        <w:jc w:val="both"/>
      </w:pPr>
      <w:bookmarkStart w:id="16" w:name="_Ref516577380"/>
      <w:r w:rsidRPr="009A1CA4">
        <w:t xml:space="preserve">v případě ukončení trvání Smlouvy jako celku či její části předat Objednateli veškerá data, týkající se ukončované části Smlouvy, a po převzetí daných dat a dokumentů Objednatelem taková data a dokumenty </w:t>
      </w:r>
      <w:r w:rsidRPr="004A62C8">
        <w:t>nejpozději do pěti (5) dnů po skončení trvání Smlouvy smazat, jsou-li uložena kdekoliv v systému Poskytovatele;</w:t>
      </w:r>
      <w:bookmarkEnd w:id="16"/>
    </w:p>
    <w:p w14:paraId="4F3DAA11" w14:textId="138EE8E0" w:rsidR="00B660F5" w:rsidRPr="009A1CA4" w:rsidRDefault="00B660F5" w:rsidP="00F7268A">
      <w:pPr>
        <w:pStyle w:val="Claneka"/>
        <w:jc w:val="both"/>
      </w:pPr>
      <w:bookmarkStart w:id="17" w:name="_Ref516577416"/>
      <w:r w:rsidRPr="004A62C8">
        <w:lastRenderedPageBreak/>
        <w:t>zajistit veškerá nutná uzavření prováděcích smluv s výrobcem Předmětu subskripce</w:t>
      </w:r>
      <w:r w:rsidR="004B124B" w:rsidRPr="004A62C8">
        <w:t xml:space="preserve">, </w:t>
      </w:r>
      <w:r w:rsidRPr="004A62C8">
        <w:t>zaplatit</w:t>
      </w:r>
      <w:r w:rsidRPr="009A1CA4">
        <w:t xml:space="preserve"> veškeré daně, odvody, poplatky a obstarat veškerá povolení, Licence a souhlasy vyžadované obecně závaznými právními předpisy ve vztahu k poskytování Plnění;</w:t>
      </w:r>
      <w:bookmarkEnd w:id="17"/>
    </w:p>
    <w:p w14:paraId="0BB2203A" w14:textId="45D18F5B" w:rsidR="00B660F5" w:rsidRPr="004A62C8" w:rsidRDefault="00B660F5" w:rsidP="00F7268A">
      <w:pPr>
        <w:pStyle w:val="Claneka"/>
        <w:jc w:val="both"/>
      </w:pPr>
      <w:r w:rsidRPr="004A62C8">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782CBD07" w:rsidR="000C6D45" w:rsidRPr="00C51FEE" w:rsidRDefault="000C6D45" w:rsidP="00F7268A">
      <w:pPr>
        <w:pStyle w:val="Clanek11"/>
        <w:widowControl/>
        <w:numPr>
          <w:ilvl w:val="1"/>
          <w:numId w:val="5"/>
        </w:numPr>
        <w:ind w:left="709" w:hanging="709"/>
        <w:rPr>
          <w:rFonts w:asciiTheme="majorHAnsi" w:hAnsiTheme="majorHAnsi"/>
          <w:sz w:val="18"/>
          <w:szCs w:val="18"/>
        </w:rPr>
      </w:pPr>
      <w:r w:rsidRPr="004A62C8">
        <w:rPr>
          <w:rFonts w:asciiTheme="majorHAnsi" w:hAnsiTheme="majorHAnsi"/>
          <w:sz w:val="18"/>
          <w:szCs w:val="18"/>
        </w:rPr>
        <w:t>Poskytovatel se zavazuje nejpozději do deseti (10) dnů od zániku</w:t>
      </w:r>
      <w:r w:rsidRPr="00C51FEE">
        <w:rPr>
          <w:rFonts w:asciiTheme="majorHAnsi" w:hAnsiTheme="majorHAnsi"/>
          <w:sz w:val="18"/>
          <w:szCs w:val="18"/>
        </w:rPr>
        <w:t xml:space="preserve"> smluvního vztahu založeného touto Smlouvou z jakéhokoliv důvodu</w:t>
      </w:r>
      <w:r w:rsidR="005E2839" w:rsidRPr="00C51FEE">
        <w:rPr>
          <w:rFonts w:asciiTheme="majorHAnsi" w:hAnsiTheme="majorHAnsi"/>
          <w:sz w:val="18"/>
          <w:szCs w:val="18"/>
        </w:rPr>
        <w:t xml:space="preserve"> předat Objednateli</w:t>
      </w:r>
      <w:r w:rsidRPr="00C51FEE">
        <w:rPr>
          <w:rFonts w:asciiTheme="majorHAnsi" w:hAnsiTheme="majorHAnsi"/>
          <w:sz w:val="18"/>
          <w:szCs w:val="18"/>
        </w:rPr>
        <w:t>:</w:t>
      </w:r>
      <w:bookmarkEnd w:id="13"/>
    </w:p>
    <w:p w14:paraId="589B7E30" w14:textId="5C86831C" w:rsidR="000C6D45" w:rsidRPr="00C51FEE" w:rsidRDefault="000C6D45" w:rsidP="00F7268A">
      <w:pPr>
        <w:pStyle w:val="Claneka"/>
        <w:jc w:val="both"/>
      </w:pPr>
      <w:r w:rsidRPr="00C51FEE">
        <w:t xml:space="preserve">aktualizovanou Dokumentaci; </w:t>
      </w:r>
    </w:p>
    <w:p w14:paraId="6044E368" w14:textId="77777777" w:rsidR="000C6D45" w:rsidRPr="00C51FEE" w:rsidRDefault="000C6D45" w:rsidP="00F7268A">
      <w:pPr>
        <w:pStyle w:val="Claneka"/>
        <w:jc w:val="both"/>
      </w:pPr>
      <w:r w:rsidRPr="00C51FEE">
        <w:t>seznam platných administrátorských účtů k Software, Databázím a platných hesel k nim;</w:t>
      </w:r>
    </w:p>
    <w:p w14:paraId="4DD5032B" w14:textId="4AA31B5E" w:rsidR="000C6D45" w:rsidRPr="00C51FEE" w:rsidRDefault="000C6D45" w:rsidP="00F7268A">
      <w:pPr>
        <w:pStyle w:val="Claneka"/>
        <w:jc w:val="both"/>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proofErr w:type="spellStart"/>
      <w:r w:rsidR="00B17914" w:rsidRPr="00C51FEE">
        <w:t>Helpd</w:t>
      </w:r>
      <w:r w:rsidRPr="00C51FEE">
        <w:t>esku</w:t>
      </w:r>
      <w:proofErr w:type="spellEnd"/>
      <w:r w:rsidRPr="00C51FEE">
        <w:t>);</w:t>
      </w:r>
    </w:p>
    <w:p w14:paraId="7FE76228" w14:textId="77777777" w:rsidR="000C6D45" w:rsidRPr="00C51FEE" w:rsidRDefault="000C6D45" w:rsidP="00F7268A">
      <w:pPr>
        <w:pStyle w:val="Claneka"/>
        <w:jc w:val="both"/>
      </w:pPr>
      <w:r w:rsidRPr="00C51FEE">
        <w:t>aktuální seznam standardních provozních úkonů pro údržbu Software;</w:t>
      </w:r>
    </w:p>
    <w:p w14:paraId="2122521D" w14:textId="1A2C2163" w:rsidR="000C6D45" w:rsidRPr="00C51FEE" w:rsidRDefault="000C6D45" w:rsidP="00F7268A">
      <w:pPr>
        <w:pStyle w:val="Claneka"/>
        <w:jc w:val="both"/>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F7268A">
      <w:pPr>
        <w:pStyle w:val="Claneka"/>
        <w:jc w:val="both"/>
      </w:pPr>
      <w:r w:rsidRPr="00C51FEE">
        <w:t>seznam platných Poskytovatelových uživatelských účtů a souvisejících technických prostředků;</w:t>
      </w:r>
    </w:p>
    <w:p w14:paraId="3B002F2C" w14:textId="6D601A2A" w:rsidR="000C6D45" w:rsidRPr="00C51FEE" w:rsidRDefault="00947509" w:rsidP="00F7268A">
      <w:pPr>
        <w:pStyle w:val="Claneka"/>
        <w:jc w:val="both"/>
      </w:pPr>
      <w:r>
        <w:t xml:space="preserve">v případě předčasného ukončení smlouvy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4A62C8" w:rsidRDefault="000C6D45" w:rsidP="00F7268A">
      <w:pPr>
        <w:pStyle w:val="Nadpis4"/>
        <w:jc w:val="both"/>
      </w:pPr>
      <w:r w:rsidRPr="004A62C8">
        <w:t>D</w:t>
      </w:r>
      <w:r w:rsidR="00FD775E" w:rsidRPr="004A62C8">
        <w:t xml:space="preserve">oba a místo </w:t>
      </w:r>
      <w:r w:rsidR="00855162" w:rsidRPr="004A62C8">
        <w:t>plnění</w:t>
      </w:r>
    </w:p>
    <w:p w14:paraId="570AA4FA" w14:textId="124286BF" w:rsidR="00855162" w:rsidRPr="004A62C8" w:rsidRDefault="00855162" w:rsidP="00F7268A">
      <w:pPr>
        <w:pStyle w:val="Clanek11"/>
        <w:widowControl/>
        <w:numPr>
          <w:ilvl w:val="1"/>
          <w:numId w:val="5"/>
        </w:numPr>
        <w:ind w:left="709" w:hanging="709"/>
        <w:rPr>
          <w:rFonts w:asciiTheme="majorHAnsi" w:hAnsiTheme="majorHAnsi"/>
          <w:sz w:val="18"/>
          <w:szCs w:val="18"/>
        </w:rPr>
      </w:pPr>
      <w:r w:rsidRPr="004A62C8">
        <w:rPr>
          <w:rFonts w:asciiTheme="majorHAnsi" w:hAnsiTheme="majorHAnsi"/>
          <w:sz w:val="18"/>
          <w:szCs w:val="18"/>
        </w:rPr>
        <w:t xml:space="preserve">Poskytovatel se zavazuje poskytnout Objednateli </w:t>
      </w:r>
      <w:r w:rsidR="00162D7B" w:rsidRPr="004A62C8">
        <w:rPr>
          <w:rFonts w:asciiTheme="majorHAnsi" w:hAnsiTheme="majorHAnsi"/>
          <w:sz w:val="18"/>
          <w:szCs w:val="18"/>
        </w:rPr>
        <w:t>s</w:t>
      </w:r>
      <w:r w:rsidRPr="004A62C8">
        <w:rPr>
          <w:rFonts w:asciiTheme="majorHAnsi" w:hAnsiTheme="majorHAnsi"/>
          <w:sz w:val="18"/>
          <w:szCs w:val="18"/>
        </w:rPr>
        <w:t>ubskripci ode dne nabytí účinnosti Smlouvy</w:t>
      </w:r>
      <w:r w:rsidR="004A62C8" w:rsidRPr="004A62C8">
        <w:rPr>
          <w:rFonts w:asciiTheme="majorHAnsi" w:hAnsiTheme="majorHAnsi"/>
          <w:sz w:val="18"/>
          <w:szCs w:val="18"/>
        </w:rPr>
        <w:t xml:space="preserve">. </w:t>
      </w:r>
    </w:p>
    <w:p w14:paraId="4E67F598" w14:textId="074C9E0F" w:rsidR="00855162" w:rsidRPr="004A62C8" w:rsidRDefault="00855162" w:rsidP="00F7268A">
      <w:pPr>
        <w:pStyle w:val="Clanek11"/>
        <w:widowControl/>
        <w:numPr>
          <w:ilvl w:val="1"/>
          <w:numId w:val="5"/>
        </w:numPr>
        <w:ind w:left="709" w:hanging="709"/>
        <w:rPr>
          <w:rFonts w:asciiTheme="majorHAnsi" w:hAnsiTheme="majorHAnsi"/>
          <w:sz w:val="18"/>
          <w:szCs w:val="18"/>
        </w:rPr>
      </w:pPr>
      <w:r w:rsidRPr="004A62C8">
        <w:rPr>
          <w:rFonts w:asciiTheme="majorHAnsi" w:hAnsiTheme="majorHAnsi"/>
          <w:sz w:val="18"/>
          <w:szCs w:val="18"/>
        </w:rPr>
        <w:t xml:space="preserve">Poskytovatel se zavazuje poskytovat Objednateli </w:t>
      </w:r>
      <w:r w:rsidR="00162D7B" w:rsidRPr="004A62C8">
        <w:rPr>
          <w:rFonts w:asciiTheme="majorHAnsi" w:hAnsiTheme="majorHAnsi"/>
          <w:sz w:val="18"/>
          <w:szCs w:val="18"/>
        </w:rPr>
        <w:t>s</w:t>
      </w:r>
      <w:r w:rsidRPr="004A62C8">
        <w:rPr>
          <w:rFonts w:asciiTheme="majorHAnsi" w:hAnsiTheme="majorHAnsi"/>
          <w:sz w:val="18"/>
          <w:szCs w:val="18"/>
        </w:rPr>
        <w:t xml:space="preserve">ubskripci </w:t>
      </w:r>
      <w:r w:rsidR="007B5C58" w:rsidRPr="004A62C8">
        <w:rPr>
          <w:rFonts w:asciiTheme="majorHAnsi" w:hAnsiTheme="majorHAnsi"/>
          <w:sz w:val="18"/>
          <w:szCs w:val="18"/>
        </w:rPr>
        <w:t xml:space="preserve">po dobu </w:t>
      </w:r>
      <w:r w:rsidR="004A62C8" w:rsidRPr="004A62C8">
        <w:rPr>
          <w:rFonts w:asciiTheme="majorHAnsi" w:hAnsiTheme="majorHAnsi"/>
          <w:sz w:val="18"/>
          <w:szCs w:val="18"/>
        </w:rPr>
        <w:t>do 27. 04. 2022.</w:t>
      </w:r>
    </w:p>
    <w:p w14:paraId="7B00033F" w14:textId="6594EDAE" w:rsidR="007B5C58" w:rsidRPr="004A62C8" w:rsidRDefault="007B5C58" w:rsidP="00F7268A">
      <w:pPr>
        <w:pStyle w:val="Clanek11"/>
        <w:widowControl/>
        <w:numPr>
          <w:ilvl w:val="1"/>
          <w:numId w:val="5"/>
        </w:numPr>
        <w:ind w:left="709" w:hanging="709"/>
        <w:rPr>
          <w:rFonts w:asciiTheme="majorHAnsi" w:hAnsiTheme="majorHAnsi"/>
          <w:sz w:val="18"/>
          <w:szCs w:val="18"/>
        </w:rPr>
      </w:pPr>
      <w:r w:rsidRPr="004A62C8">
        <w:rPr>
          <w:rFonts w:asciiTheme="majorHAnsi" w:hAnsiTheme="majorHAnsi"/>
          <w:sz w:val="18"/>
          <w:szCs w:val="18"/>
        </w:rPr>
        <w:t xml:space="preserve">Místem plnění </w:t>
      </w:r>
      <w:r w:rsidR="00162D7B" w:rsidRPr="004A62C8">
        <w:rPr>
          <w:rFonts w:asciiTheme="majorHAnsi" w:hAnsiTheme="majorHAnsi"/>
          <w:sz w:val="18"/>
          <w:szCs w:val="18"/>
        </w:rPr>
        <w:t>je</w:t>
      </w:r>
      <w:r w:rsidRPr="004A62C8">
        <w:rPr>
          <w:rFonts w:asciiTheme="majorHAnsi" w:hAnsiTheme="majorHAnsi"/>
          <w:sz w:val="18"/>
          <w:szCs w:val="18"/>
        </w:rPr>
        <w:t xml:space="preserve"> IT prostředí </w:t>
      </w:r>
      <w:r w:rsidR="00162D7B" w:rsidRPr="004A62C8">
        <w:rPr>
          <w:rFonts w:asciiTheme="majorHAnsi" w:hAnsiTheme="majorHAnsi"/>
          <w:sz w:val="18"/>
          <w:szCs w:val="18"/>
        </w:rPr>
        <w:t>o</w:t>
      </w:r>
      <w:r w:rsidRPr="004A62C8">
        <w:rPr>
          <w:rFonts w:asciiTheme="majorHAnsi" w:hAnsiTheme="majorHAnsi"/>
          <w:sz w:val="18"/>
          <w:szCs w:val="18"/>
        </w:rPr>
        <w:t>bjednatele, které je popsáno v příloze Smlouvy Platforma S</w:t>
      </w:r>
      <w:r w:rsidR="00E659BE" w:rsidRPr="004A62C8">
        <w:rPr>
          <w:rFonts w:asciiTheme="majorHAnsi" w:hAnsiTheme="majorHAnsi"/>
          <w:sz w:val="18"/>
          <w:szCs w:val="18"/>
        </w:rPr>
        <w:t>právy železnic</w:t>
      </w:r>
      <w:r w:rsidRPr="004A62C8">
        <w:rPr>
          <w:rFonts w:asciiTheme="majorHAnsi" w:hAnsiTheme="majorHAnsi"/>
          <w:sz w:val="18"/>
          <w:szCs w:val="18"/>
        </w:rPr>
        <w:t>.</w:t>
      </w:r>
    </w:p>
    <w:p w14:paraId="1517719E" w14:textId="4E99E2A4" w:rsidR="00B40D56" w:rsidRPr="004A62C8" w:rsidRDefault="007B5C58" w:rsidP="00F7268A">
      <w:pPr>
        <w:pStyle w:val="Clanek11"/>
        <w:widowControl/>
        <w:numPr>
          <w:ilvl w:val="1"/>
          <w:numId w:val="5"/>
        </w:numPr>
        <w:ind w:left="709" w:hanging="709"/>
        <w:rPr>
          <w:rFonts w:asciiTheme="majorHAnsi" w:hAnsiTheme="majorHAnsi"/>
          <w:sz w:val="18"/>
          <w:szCs w:val="18"/>
        </w:rPr>
      </w:pPr>
      <w:r w:rsidRPr="004A62C8">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4A62C8">
        <w:rPr>
          <w:rFonts w:asciiTheme="majorHAnsi" w:hAnsiTheme="majorHAnsi"/>
          <w:sz w:val="18"/>
          <w:szCs w:val="18"/>
        </w:rPr>
        <w:t>O</w:t>
      </w:r>
      <w:r w:rsidRPr="004A62C8">
        <w:rPr>
          <w:rFonts w:asciiTheme="majorHAnsi" w:hAnsiTheme="majorHAnsi"/>
          <w:sz w:val="18"/>
          <w:szCs w:val="18"/>
        </w:rPr>
        <w:t>bjednatele prostřednictvím přihlašovacích údajů udělených konkrétním osobám provádějícím Plnění za Poskytovatele dle rozhodnutí Objednatele.</w:t>
      </w:r>
    </w:p>
    <w:p w14:paraId="38A9B50B" w14:textId="77777777" w:rsidR="00231520" w:rsidRPr="007046FA" w:rsidRDefault="00231520">
      <w:pPr>
        <w:pStyle w:val="Nadpis4"/>
        <w:ind w:left="357" w:hanging="357"/>
        <w:jc w:val="both"/>
      </w:pPr>
      <w:r w:rsidRPr="007046FA">
        <w:t>Podmínky poskytnutí subskripce Software</w:t>
      </w:r>
    </w:p>
    <w:p w14:paraId="619344CE" w14:textId="50BB8666" w:rsidR="00231520" w:rsidRPr="007046FA" w:rsidRDefault="00231520">
      <w:pPr>
        <w:pStyle w:val="Odstavecseseznamem"/>
        <w:numPr>
          <w:ilvl w:val="1"/>
          <w:numId w:val="5"/>
        </w:numPr>
        <w:spacing w:after="120" w:line="276" w:lineRule="auto"/>
        <w:ind w:left="567" w:hanging="567"/>
        <w:contextualSpacing w:val="0"/>
        <w:jc w:val="both"/>
        <w:rPr>
          <w:rFonts w:asciiTheme="majorHAnsi" w:hAnsiTheme="majorHAnsi"/>
          <w:noProof/>
        </w:rPr>
      </w:pPr>
      <w:r w:rsidRPr="007046FA">
        <w:rPr>
          <w:rFonts w:asciiTheme="majorHAnsi" w:hAnsiTheme="majorHAnsi"/>
        </w:rPr>
        <w:t xml:space="preserve">Poskytovatel je povinen poskytnout Objednateli subskripci </w:t>
      </w:r>
      <w:r w:rsidRPr="007046FA">
        <w:rPr>
          <w:rFonts w:asciiTheme="majorHAnsi" w:hAnsiTheme="majorHAnsi"/>
          <w:noProof/>
        </w:rPr>
        <w:t>Software</w:t>
      </w:r>
      <w:r w:rsidRPr="007046FA">
        <w:rPr>
          <w:rFonts w:asciiTheme="majorHAnsi" w:hAnsiTheme="majorHAnsi"/>
        </w:rPr>
        <w:t xml:space="preserve"> v rozsahu dle část A </w:t>
      </w:r>
      <w:r w:rsidRPr="007046FA">
        <w:rPr>
          <w:rFonts w:asciiTheme="majorHAnsi" w:hAnsiTheme="majorHAnsi"/>
          <w:noProof/>
        </w:rPr>
        <w:t xml:space="preserve">Přílohy č. 1 </w:t>
      </w:r>
      <w:r w:rsidR="00B64676" w:rsidRPr="00F7268A">
        <w:rPr>
          <w:rFonts w:asciiTheme="majorHAnsi" w:hAnsiTheme="majorHAnsi"/>
          <w:noProof/>
        </w:rPr>
        <w:t>této Smlouvy</w:t>
      </w:r>
      <w:r w:rsidRPr="007046FA">
        <w:rPr>
          <w:rFonts w:asciiTheme="majorHAnsi" w:hAnsiTheme="majorHAnsi"/>
          <w:noProof/>
        </w:rPr>
        <w:t xml:space="preserve"> ode dne nabytí účinnosti této Smlouvy.</w:t>
      </w:r>
    </w:p>
    <w:p w14:paraId="69C37C8F" w14:textId="56BC8FE6" w:rsidR="00231520" w:rsidRPr="008E5ED0" w:rsidRDefault="00231520">
      <w:pPr>
        <w:pStyle w:val="Odstavecseseznamem"/>
        <w:numPr>
          <w:ilvl w:val="1"/>
          <w:numId w:val="5"/>
        </w:numPr>
        <w:spacing w:after="120" w:line="276" w:lineRule="auto"/>
        <w:ind w:left="567" w:hanging="567"/>
        <w:contextualSpacing w:val="0"/>
        <w:jc w:val="both"/>
        <w:rPr>
          <w:rFonts w:asciiTheme="majorHAnsi" w:hAnsiTheme="majorHAnsi"/>
          <w:noProof/>
        </w:rPr>
      </w:pPr>
      <w:r w:rsidRPr="008E5ED0">
        <w:rPr>
          <w:rFonts w:asciiTheme="majorHAnsi" w:hAnsiTheme="majorHAnsi"/>
          <w:noProof/>
        </w:rPr>
        <w:t>Poskytovatel je povinen poskytnou Objednateli</w:t>
      </w:r>
      <w:r w:rsidR="00746788" w:rsidRPr="008E5ED0">
        <w:rPr>
          <w:rFonts w:asciiTheme="majorHAnsi" w:hAnsiTheme="majorHAnsi"/>
          <w:noProof/>
        </w:rPr>
        <w:t xml:space="preserve"> Rozšíření</w:t>
      </w:r>
      <w:r w:rsidRPr="008E5ED0">
        <w:rPr>
          <w:rFonts w:asciiTheme="majorHAnsi" w:hAnsiTheme="majorHAnsi"/>
          <w:noProof/>
        </w:rPr>
        <w:t xml:space="preserve"> ode dne akceptace nabídky Objednatelem za podmínek uvedených v čl. 4.3 této Smlouvy. </w:t>
      </w:r>
    </w:p>
    <w:p w14:paraId="0B8E5F1B" w14:textId="1DC9E65B" w:rsidR="00231520" w:rsidRPr="004C340E" w:rsidRDefault="00746788">
      <w:pPr>
        <w:pStyle w:val="Odstavecseseznamem"/>
        <w:numPr>
          <w:ilvl w:val="1"/>
          <w:numId w:val="5"/>
        </w:numPr>
        <w:spacing w:after="120" w:line="276" w:lineRule="auto"/>
        <w:ind w:left="567" w:hanging="568"/>
        <w:contextualSpacing w:val="0"/>
        <w:jc w:val="both"/>
      </w:pPr>
      <w:r>
        <w:t xml:space="preserve">Rozšíření </w:t>
      </w:r>
      <w:r w:rsidR="00127A77">
        <w:t>bude</w:t>
      </w:r>
      <w:r w:rsidR="00231520" w:rsidRPr="004C340E">
        <w:t xml:space="preserve"> Objednatelem </w:t>
      </w:r>
      <w:r w:rsidR="007D6310" w:rsidRPr="004C340E">
        <w:t>poptáván</w:t>
      </w:r>
      <w:r w:rsidR="007D6310">
        <w:t>o</w:t>
      </w:r>
      <w:r w:rsidR="007D6310" w:rsidRPr="004C340E">
        <w:t xml:space="preserve"> </w:t>
      </w:r>
      <w:r w:rsidR="00231520" w:rsidRPr="004C340E">
        <w:t>následovně:</w:t>
      </w:r>
    </w:p>
    <w:p w14:paraId="6FE34A86" w14:textId="71DE34A7" w:rsidR="00231520" w:rsidRPr="00FA34E6" w:rsidRDefault="00231520">
      <w:pPr>
        <w:pStyle w:val="Claneka"/>
        <w:jc w:val="both"/>
        <w:rPr>
          <w:rFonts w:eastAsiaTheme="majorEastAsia"/>
        </w:rPr>
      </w:pPr>
      <w:r w:rsidRPr="00FA34E6">
        <w:rPr>
          <w:rFonts w:eastAsiaTheme="majorEastAsia"/>
        </w:rPr>
        <w:lastRenderedPageBreak/>
        <w:t>Objednatel je</w:t>
      </w:r>
      <w:r>
        <w:rPr>
          <w:rFonts w:eastAsiaTheme="majorEastAsia"/>
        </w:rPr>
        <w:t xml:space="preserve"> oprávněn kdykoliv v průběhu trvání této </w:t>
      </w:r>
      <w:r w:rsidRPr="00FA34E6">
        <w:rPr>
          <w:rFonts w:eastAsiaTheme="majorEastAsia"/>
        </w:rPr>
        <w:t xml:space="preserve">Smlouvy zaslat </w:t>
      </w:r>
      <w:r>
        <w:rPr>
          <w:rFonts w:eastAsiaTheme="majorEastAsia"/>
        </w:rPr>
        <w:t xml:space="preserve">písemnou výzvu </w:t>
      </w:r>
      <w:r w:rsidRPr="00FA34E6">
        <w:rPr>
          <w:rFonts w:eastAsiaTheme="majorEastAsia"/>
        </w:rPr>
        <w:t>Poskytovateli</w:t>
      </w:r>
      <w:r>
        <w:rPr>
          <w:rFonts w:eastAsiaTheme="majorEastAsia"/>
        </w:rPr>
        <w:t xml:space="preserve"> v elektronické formě </w:t>
      </w:r>
      <w:r w:rsidRPr="00FA34E6">
        <w:rPr>
          <w:rFonts w:eastAsiaTheme="majorEastAsia"/>
        </w:rPr>
        <w:t>na adresu Kontaktní osoby Poskytovatele</w:t>
      </w:r>
      <w:r>
        <w:rPr>
          <w:rFonts w:eastAsiaTheme="majorEastAsia"/>
        </w:rPr>
        <w:t xml:space="preserve"> uvedené </w:t>
      </w:r>
      <w:r w:rsidRPr="008E5ED0">
        <w:rPr>
          <w:rFonts w:eastAsiaTheme="majorEastAsia"/>
        </w:rPr>
        <w:t xml:space="preserve">v čl. </w:t>
      </w:r>
      <w:r w:rsidR="00D17D06" w:rsidRPr="008E5ED0">
        <w:rPr>
          <w:rFonts w:eastAsiaTheme="majorEastAsia"/>
        </w:rPr>
        <w:t>6</w:t>
      </w:r>
      <w:r w:rsidRPr="008E5ED0">
        <w:rPr>
          <w:rFonts w:eastAsiaTheme="majorEastAsia"/>
        </w:rPr>
        <w:t>.1</w:t>
      </w:r>
      <w:r>
        <w:rPr>
          <w:rFonts w:eastAsiaTheme="majorEastAsia"/>
        </w:rPr>
        <w:t xml:space="preserve"> této Smlouvy</w:t>
      </w:r>
      <w:r w:rsidRPr="00FA34E6">
        <w:rPr>
          <w:rFonts w:eastAsiaTheme="majorEastAsia"/>
        </w:rPr>
        <w:t xml:space="preserve"> </w:t>
      </w:r>
      <w:r>
        <w:rPr>
          <w:rFonts w:eastAsiaTheme="majorEastAsia"/>
        </w:rPr>
        <w:t>k poskytnutí nabídky v souladu s rozsahem (počtem a druhem licencí) v této výzvě uvedeným (dále jen „</w:t>
      </w:r>
      <w:r w:rsidRPr="006812C2">
        <w:rPr>
          <w:rFonts w:eastAsiaTheme="majorEastAsia"/>
        </w:rPr>
        <w:t>v</w:t>
      </w:r>
      <w:r w:rsidRPr="00687D00">
        <w:rPr>
          <w:rFonts w:eastAsiaTheme="majorEastAsia"/>
        </w:rPr>
        <w:t>ýzva</w:t>
      </w:r>
      <w:r>
        <w:rPr>
          <w:rFonts w:eastAsiaTheme="majorEastAsia"/>
        </w:rPr>
        <w:t xml:space="preserve">“). </w:t>
      </w:r>
      <w:r w:rsidRPr="00FA34E6">
        <w:rPr>
          <w:rFonts w:eastAsiaTheme="majorEastAsia"/>
        </w:rPr>
        <w:t xml:space="preserve"> </w:t>
      </w:r>
    </w:p>
    <w:p w14:paraId="7DAEEDF6" w14:textId="7496EE3D" w:rsidR="00231520" w:rsidRPr="00FA34E6" w:rsidRDefault="00231520">
      <w:pPr>
        <w:pStyle w:val="Claneka"/>
        <w:jc w:val="both"/>
        <w:rPr>
          <w:rFonts w:eastAsiaTheme="majorEastAsia"/>
        </w:rPr>
      </w:pPr>
      <w:r w:rsidRPr="00FA34E6">
        <w:rPr>
          <w:rFonts w:eastAsiaTheme="majorEastAsia"/>
        </w:rPr>
        <w:t xml:space="preserve">Poskytovatel </w:t>
      </w:r>
      <w:r>
        <w:rPr>
          <w:rFonts w:eastAsiaTheme="majorEastAsia"/>
        </w:rPr>
        <w:t>je povinen nejpozději do 3 pracovních dnů</w:t>
      </w:r>
      <w:r w:rsidRPr="00FA34E6">
        <w:rPr>
          <w:rFonts w:eastAsiaTheme="majorEastAsia"/>
        </w:rPr>
        <w:t xml:space="preserve"> od </w:t>
      </w:r>
      <w:r>
        <w:rPr>
          <w:rFonts w:eastAsiaTheme="majorEastAsia"/>
        </w:rPr>
        <w:t>doručení výzvy Objednatele zaslat Objednateli prostřednictvím Kontaktní osoby Objednatele uvedené v </w:t>
      </w:r>
      <w:r w:rsidRPr="008E5ED0">
        <w:rPr>
          <w:rFonts w:eastAsiaTheme="majorEastAsia"/>
        </w:rPr>
        <w:t xml:space="preserve">čl. </w:t>
      </w:r>
      <w:r w:rsidR="00D17D06" w:rsidRPr="008E5ED0">
        <w:rPr>
          <w:rFonts w:eastAsiaTheme="majorEastAsia"/>
        </w:rPr>
        <w:t>6</w:t>
      </w:r>
      <w:r w:rsidRPr="008E5ED0">
        <w:rPr>
          <w:rFonts w:eastAsiaTheme="majorEastAsia"/>
        </w:rPr>
        <w:t>.2</w:t>
      </w:r>
      <w:r>
        <w:rPr>
          <w:rFonts w:eastAsiaTheme="majorEastAsia"/>
        </w:rPr>
        <w:t xml:space="preserve"> této Smlouvy nabídku s uvedením ceny za Objednatelem požadovaný rozsah plnění a termínem dodání (dále jen „nabídka“). </w:t>
      </w:r>
    </w:p>
    <w:p w14:paraId="3AEBFD2A" w14:textId="7EE68CD3" w:rsidR="00231520" w:rsidRDefault="00231520">
      <w:pPr>
        <w:pStyle w:val="Claneka"/>
        <w:jc w:val="both"/>
        <w:rPr>
          <w:rFonts w:eastAsiaTheme="majorEastAsia"/>
        </w:rPr>
      </w:pPr>
      <w:r w:rsidRPr="00D14E96">
        <w:rPr>
          <w:rFonts w:eastAsiaTheme="majorEastAsia"/>
        </w:rPr>
        <w:t>Cena za poskytnutí subskripce Softwaru</w:t>
      </w:r>
      <w:r w:rsidR="00CF662C">
        <w:rPr>
          <w:rFonts w:eastAsiaTheme="majorEastAsia"/>
          <w:color w:val="FF0000"/>
        </w:rPr>
        <w:t xml:space="preserve"> </w:t>
      </w:r>
      <w:r w:rsidRPr="00D14E96">
        <w:rPr>
          <w:rFonts w:eastAsiaTheme="majorEastAsia"/>
        </w:rPr>
        <w:t>dle tohoto článku se stanoví</w:t>
      </w:r>
      <w:r w:rsidR="008C7657">
        <w:rPr>
          <w:rFonts w:eastAsiaTheme="majorEastAsia"/>
        </w:rPr>
        <w:t xml:space="preserve"> následujícím způsobem:</w:t>
      </w:r>
      <w:r w:rsidRPr="00D14E96">
        <w:rPr>
          <w:rFonts w:eastAsiaTheme="majorEastAsia"/>
        </w:rPr>
        <w:t xml:space="preserve">  </w:t>
      </w:r>
    </w:p>
    <w:p w14:paraId="6A170406" w14:textId="0D54A4EA" w:rsidR="00BB50F2" w:rsidRPr="008C7657" w:rsidRDefault="00BB50F2" w:rsidP="00F7268A">
      <w:pPr>
        <w:pStyle w:val="Claneka"/>
        <w:numPr>
          <w:ilvl w:val="0"/>
          <w:numId w:val="0"/>
        </w:numPr>
        <w:ind w:left="1497"/>
        <w:jc w:val="both"/>
        <w:rPr>
          <w:rFonts w:eastAsiaTheme="majorEastAsia"/>
        </w:rPr>
      </w:pPr>
      <m:oMathPara>
        <m:oMathParaPr>
          <m:jc m:val="center"/>
        </m:oMathParaPr>
        <m:oMath>
          <m:r>
            <w:rPr>
              <w:rFonts w:ascii="Cambria Math" w:eastAsiaTheme="majorEastAsia" w:hAnsi="Cambria Math"/>
              <w:sz w:val="24"/>
            </w:rPr>
            <m:t>cena=</m:t>
          </m:r>
          <m:f>
            <m:fPr>
              <m:ctrlPr>
                <w:rPr>
                  <w:rFonts w:ascii="Cambria Math" w:eastAsiaTheme="majorEastAsia" w:hAnsi="Cambria Math"/>
                  <w:sz w:val="24"/>
                </w:rPr>
              </m:ctrlPr>
            </m:fPr>
            <m:num>
              <m:d>
                <m:dPr>
                  <m:ctrlPr>
                    <w:rPr>
                      <w:rFonts w:ascii="Cambria Math" w:eastAsiaTheme="majorEastAsia" w:hAnsi="Cambria Math"/>
                      <w:i/>
                      <w:sz w:val="24"/>
                    </w:rPr>
                  </m:ctrlPr>
                </m:dPr>
                <m:e>
                  <m:r>
                    <w:rPr>
                      <w:rFonts w:ascii="Cambria Math" w:eastAsiaTheme="majorEastAsia" w:hAnsi="Cambria Math"/>
                      <w:sz w:val="24"/>
                    </w:rPr>
                    <m:t>A x B</m:t>
                  </m:r>
                </m:e>
              </m:d>
              <m:r>
                <w:rPr>
                  <w:rFonts w:ascii="Cambria Math" w:eastAsiaTheme="majorEastAsia" w:hAnsi="Cambria Math"/>
                  <w:sz w:val="24"/>
                </w:rPr>
                <m:t xml:space="preserve"> x  C</m:t>
              </m:r>
            </m:num>
            <m:den>
              <m:r>
                <w:rPr>
                  <w:rFonts w:ascii="Cambria Math" w:eastAsiaTheme="majorEastAsia" w:hAnsi="Cambria Math"/>
                  <w:sz w:val="24"/>
                </w:rPr>
                <m:t>12</m:t>
              </m:r>
            </m:den>
          </m:f>
        </m:oMath>
      </m:oMathPara>
    </w:p>
    <w:p w14:paraId="0F1F0D7A" w14:textId="4083DAFE" w:rsidR="008C7657" w:rsidRDefault="008C7657" w:rsidP="00F7268A">
      <w:pPr>
        <w:pStyle w:val="Claneka"/>
        <w:numPr>
          <w:ilvl w:val="0"/>
          <w:numId w:val="0"/>
        </w:numPr>
        <w:ind w:left="1497"/>
        <w:jc w:val="both"/>
        <w:rPr>
          <w:rFonts w:eastAsiaTheme="majorEastAsia"/>
        </w:rPr>
      </w:pPr>
      <w:r w:rsidRPr="00F7268A">
        <w:rPr>
          <w:rFonts w:eastAsiaTheme="majorEastAsia"/>
          <w:i/>
        </w:rPr>
        <w:t>A</w:t>
      </w:r>
      <w:r>
        <w:rPr>
          <w:rFonts w:eastAsiaTheme="majorEastAsia"/>
        </w:rPr>
        <w:t xml:space="preserve"> = jednotková cena za jednotlivé licence uvedená v</w:t>
      </w:r>
      <w:r w:rsidR="00726399">
        <w:rPr>
          <w:rFonts w:eastAsiaTheme="majorEastAsia"/>
        </w:rPr>
        <w:t> části B</w:t>
      </w:r>
      <w:r>
        <w:rPr>
          <w:rFonts w:eastAsiaTheme="majorEastAsia"/>
        </w:rPr>
        <w:t> </w:t>
      </w:r>
      <w:r w:rsidR="00726399">
        <w:rPr>
          <w:rFonts w:eastAsiaTheme="majorEastAsia"/>
        </w:rPr>
        <w:t>přílohy</w:t>
      </w:r>
      <w:r>
        <w:rPr>
          <w:rFonts w:eastAsiaTheme="majorEastAsia"/>
        </w:rPr>
        <w:t xml:space="preserve"> č. </w:t>
      </w:r>
      <w:r w:rsidR="00B64676">
        <w:rPr>
          <w:rFonts w:eastAsiaTheme="majorEastAsia"/>
        </w:rPr>
        <w:t>1</w:t>
      </w:r>
      <w:r>
        <w:rPr>
          <w:rFonts w:eastAsiaTheme="majorEastAsia"/>
        </w:rPr>
        <w:t xml:space="preserve"> </w:t>
      </w:r>
      <w:r w:rsidR="00B64676">
        <w:rPr>
          <w:rFonts w:eastAsiaTheme="majorEastAsia"/>
        </w:rPr>
        <w:t>této Smlouvy</w:t>
      </w:r>
    </w:p>
    <w:p w14:paraId="1A9DD682" w14:textId="6F7B43BD" w:rsidR="008C7657" w:rsidRDefault="008C7657" w:rsidP="00F7268A">
      <w:pPr>
        <w:pStyle w:val="Claneka"/>
        <w:numPr>
          <w:ilvl w:val="0"/>
          <w:numId w:val="0"/>
        </w:numPr>
        <w:ind w:left="1497"/>
        <w:jc w:val="both"/>
        <w:rPr>
          <w:rFonts w:eastAsiaTheme="majorEastAsia"/>
        </w:rPr>
      </w:pPr>
      <w:r w:rsidRPr="00F7268A">
        <w:rPr>
          <w:rFonts w:eastAsiaTheme="majorEastAsia"/>
          <w:i/>
        </w:rPr>
        <w:t>B</w:t>
      </w:r>
      <w:r>
        <w:rPr>
          <w:rFonts w:eastAsiaTheme="majorEastAsia"/>
        </w:rPr>
        <w:t xml:space="preserve"> = množství požadovaných licencí uvedené ve výzvě Objednatele</w:t>
      </w:r>
    </w:p>
    <w:p w14:paraId="7316D6D8" w14:textId="6E5DA89F" w:rsidR="008C7657" w:rsidRPr="00BB50F2" w:rsidRDefault="008C7657" w:rsidP="00F7268A">
      <w:pPr>
        <w:pStyle w:val="Claneka"/>
        <w:numPr>
          <w:ilvl w:val="0"/>
          <w:numId w:val="0"/>
        </w:numPr>
        <w:ind w:left="1497"/>
        <w:jc w:val="both"/>
        <w:rPr>
          <w:rFonts w:eastAsiaTheme="majorEastAsia"/>
        </w:rPr>
      </w:pPr>
      <w:r w:rsidRPr="00F7268A">
        <w:rPr>
          <w:rFonts w:eastAsiaTheme="majorEastAsia"/>
          <w:i/>
        </w:rPr>
        <w:t>C</w:t>
      </w:r>
      <w:r w:rsidR="00726399">
        <w:rPr>
          <w:rFonts w:eastAsiaTheme="majorEastAsia"/>
          <w:i/>
        </w:rPr>
        <w:t xml:space="preserve"> </w:t>
      </w:r>
      <w:r>
        <w:rPr>
          <w:rFonts w:eastAsiaTheme="majorEastAsia"/>
        </w:rPr>
        <w:t>=</w:t>
      </w:r>
      <w:r w:rsidR="00726399">
        <w:rPr>
          <w:rFonts w:eastAsiaTheme="majorEastAsia"/>
        </w:rPr>
        <w:t xml:space="preserve"> </w:t>
      </w:r>
      <w:r>
        <w:rPr>
          <w:rFonts w:eastAsiaTheme="majorEastAsia"/>
        </w:rPr>
        <w:t xml:space="preserve">požadovaný počet kalendářních měsíců poskytnutí subskripce </w:t>
      </w:r>
      <w:r w:rsidRPr="00F7268A">
        <w:rPr>
          <w:rFonts w:eastAsiaTheme="majorEastAsia"/>
          <w:i/>
        </w:rPr>
        <w:t>(</w:t>
      </w:r>
      <w:r w:rsidR="00B72F40" w:rsidRPr="00F7268A">
        <w:rPr>
          <w:rFonts w:eastAsiaTheme="majorEastAsia"/>
          <w:i/>
        </w:rPr>
        <w:t>požadovaný počet měsíců nesmí být větší</w:t>
      </w:r>
      <w:r w:rsidR="00B72F40">
        <w:rPr>
          <w:rFonts w:eastAsiaTheme="majorEastAsia"/>
          <w:i/>
        </w:rPr>
        <w:t>,</w:t>
      </w:r>
      <w:r w:rsidR="00B72F40" w:rsidRPr="00F7268A">
        <w:rPr>
          <w:rFonts w:eastAsiaTheme="majorEastAsia"/>
          <w:i/>
        </w:rPr>
        <w:t xml:space="preserve"> než počet měsíců zbývají do konce</w:t>
      </w:r>
      <w:r w:rsidR="00CD4B06">
        <w:rPr>
          <w:rFonts w:eastAsiaTheme="majorEastAsia"/>
          <w:i/>
        </w:rPr>
        <w:t xml:space="preserve"> doby poskytování plnění uvedené</w:t>
      </w:r>
      <w:r w:rsidR="00B72F40" w:rsidRPr="00F7268A">
        <w:rPr>
          <w:rFonts w:eastAsiaTheme="majorEastAsia"/>
          <w:i/>
        </w:rPr>
        <w:t xml:space="preserve"> v čl. 3.2 této Smlouvy</w:t>
      </w:r>
      <w:r w:rsidR="00B72F40">
        <w:rPr>
          <w:rFonts w:eastAsiaTheme="majorEastAsia"/>
        </w:rPr>
        <w:t>)</w:t>
      </w:r>
      <w:r>
        <w:rPr>
          <w:rFonts w:eastAsiaTheme="majorEastAsia"/>
        </w:rPr>
        <w:t xml:space="preserve"> </w:t>
      </w:r>
    </w:p>
    <w:p w14:paraId="0A5C0569" w14:textId="77777777" w:rsidR="00231520" w:rsidRDefault="00231520">
      <w:pPr>
        <w:pStyle w:val="Claneka"/>
        <w:jc w:val="both"/>
        <w:rPr>
          <w:rFonts w:eastAsiaTheme="majorEastAsia"/>
        </w:rPr>
      </w:pPr>
      <w:r>
        <w:rPr>
          <w:rFonts w:eastAsiaTheme="majorEastAsia"/>
        </w:rPr>
        <w:t>Objednatel akceptuje nabídku Poskytovatele, pokud odpovídá požadavkům Objednatele uvedeným ve výzvě. Akceptací se pro účely této Smlouvy rozumí pouze výslovné potvrzení Objednatele adresované Poskytovateli</w:t>
      </w:r>
      <w:r w:rsidRPr="00A96C27">
        <w:rPr>
          <w:rFonts w:eastAsiaTheme="majorEastAsia"/>
        </w:rPr>
        <w:t xml:space="preserve"> </w:t>
      </w:r>
      <w:r>
        <w:rPr>
          <w:rFonts w:eastAsiaTheme="majorEastAsia"/>
        </w:rPr>
        <w:t xml:space="preserve">učiněné v písemné elektronické formě zaslané na adresu Kontaktní osoby Poskytovatele uvedené v čl. 7.1 této Smlouvy.   </w:t>
      </w:r>
    </w:p>
    <w:p w14:paraId="0F77ADB0" w14:textId="13952F3D" w:rsidR="00CF662C" w:rsidRPr="00F7268A" w:rsidRDefault="00CF662C">
      <w:pPr>
        <w:pStyle w:val="Claneka"/>
        <w:numPr>
          <w:ilvl w:val="1"/>
          <w:numId w:val="5"/>
        </w:numPr>
        <w:ind w:left="851" w:hanging="851"/>
        <w:jc w:val="both"/>
        <w:rPr>
          <w:rFonts w:eastAsiaTheme="majorEastAsia"/>
        </w:rPr>
      </w:pPr>
      <w:r w:rsidRPr="00F7268A">
        <w:t>Stanovení ceny dle čl. 4.3 písm. c) se nepoužije v případě trvalých licencí uvedených v</w:t>
      </w:r>
      <w:r w:rsidR="00F107CA">
        <w:t> části B</w:t>
      </w:r>
      <w:r w:rsidRPr="00F7268A">
        <w:t> </w:t>
      </w:r>
      <w:r w:rsidR="00F107CA" w:rsidRPr="00F7268A">
        <w:t>přílohy</w:t>
      </w:r>
      <w:r w:rsidRPr="00F7268A">
        <w:t xml:space="preserve"> č. 1 </w:t>
      </w:r>
      <w:r w:rsidR="00B64676">
        <w:t>této Smlouvy</w:t>
      </w:r>
      <w:r w:rsidRPr="00F7268A">
        <w:rPr>
          <w:i/>
        </w:rPr>
        <w:t>.</w:t>
      </w:r>
      <w:r w:rsidR="00F021C8">
        <w:rPr>
          <w:i/>
        </w:rPr>
        <w:t xml:space="preserve"> </w:t>
      </w:r>
      <w:r w:rsidR="00F021C8">
        <w:t>Cena za tyto licence</w:t>
      </w:r>
      <w:r w:rsidR="00F107CA">
        <w:t xml:space="preserve"> </w:t>
      </w:r>
      <w:r w:rsidR="000F78AE">
        <w:t>uvedené</w:t>
      </w:r>
      <w:r w:rsidR="00F107CA" w:rsidRPr="00217487">
        <w:t xml:space="preserve"> v</w:t>
      </w:r>
      <w:r w:rsidR="00F107CA">
        <w:t> části B</w:t>
      </w:r>
      <w:r w:rsidR="00F107CA" w:rsidRPr="00217487">
        <w:t xml:space="preserve"> přílohy č. 1 </w:t>
      </w:r>
      <w:r w:rsidR="00B64676">
        <w:t xml:space="preserve">této Smlouvy </w:t>
      </w:r>
      <w:r w:rsidR="00F021C8">
        <w:t xml:space="preserve">je </w:t>
      </w:r>
      <w:r w:rsidR="00F107CA">
        <w:t>pevná</w:t>
      </w:r>
      <w:r w:rsidR="00F021C8">
        <w:t>.</w:t>
      </w:r>
    </w:p>
    <w:p w14:paraId="58A49086" w14:textId="22EB0D40" w:rsidR="00B40D56" w:rsidRPr="004A62C8" w:rsidRDefault="00B40D56" w:rsidP="00F7268A">
      <w:pPr>
        <w:pStyle w:val="Nadpis4"/>
        <w:jc w:val="both"/>
      </w:pPr>
      <w:r w:rsidRPr="004A62C8">
        <w:t>Převzetí poskytování plnění</w:t>
      </w:r>
    </w:p>
    <w:p w14:paraId="3C494710" w14:textId="77777777" w:rsidR="00B40D56" w:rsidRPr="004A62C8" w:rsidRDefault="00B40D56" w:rsidP="00F7268A">
      <w:pPr>
        <w:pStyle w:val="Clanek11"/>
        <w:widowControl/>
        <w:numPr>
          <w:ilvl w:val="1"/>
          <w:numId w:val="5"/>
        </w:numPr>
        <w:ind w:left="709" w:hanging="709"/>
        <w:rPr>
          <w:rFonts w:asciiTheme="majorHAnsi" w:hAnsiTheme="majorHAnsi"/>
          <w:sz w:val="18"/>
          <w:szCs w:val="18"/>
        </w:rPr>
      </w:pPr>
      <w:r w:rsidRPr="004A62C8">
        <w:rPr>
          <w:rFonts w:asciiTheme="majorHAnsi" w:hAnsiTheme="majorHAnsi"/>
          <w:sz w:val="18"/>
          <w:szCs w:val="18"/>
        </w:rPr>
        <w:t>Převzetí poskytování plnění bude realizováno pouze v případě, že Poskytovatelem je osoba odlišná od předchozího poskytovatele. V opačném případě, tj. pokud Poskytovatelem je osoba shodná anebo finančně či osobně propojená s předchozím poskytovatelem ve smyslu předchozí věty, nebude Převzetí poskytování plnění realizováno, a Poskytovatel zahájí rovnou poskytování Plnění v jeho plném rozsahu.</w:t>
      </w:r>
    </w:p>
    <w:p w14:paraId="6237F73E" w14:textId="36B6DFCE" w:rsidR="00B40D56" w:rsidRPr="004A62C8" w:rsidRDefault="00B40D56" w:rsidP="00F7268A">
      <w:pPr>
        <w:pStyle w:val="Clanek11"/>
        <w:widowControl/>
        <w:numPr>
          <w:ilvl w:val="1"/>
          <w:numId w:val="5"/>
        </w:numPr>
        <w:ind w:left="709" w:hanging="709"/>
        <w:rPr>
          <w:rFonts w:asciiTheme="majorHAnsi" w:hAnsiTheme="majorHAnsi"/>
          <w:sz w:val="18"/>
          <w:szCs w:val="18"/>
        </w:rPr>
      </w:pPr>
      <w:r w:rsidRPr="004A62C8">
        <w:rPr>
          <w:rFonts w:asciiTheme="majorHAnsi" w:hAnsiTheme="majorHAnsi"/>
          <w:sz w:val="18"/>
          <w:szCs w:val="18"/>
        </w:rPr>
        <w:t>Účelem Převzetí poskytování plnění je předání znalostí Poskytovateli a</w:t>
      </w:r>
      <w:r w:rsidR="004B124B" w:rsidRPr="004A62C8">
        <w:rPr>
          <w:rFonts w:asciiTheme="majorHAnsi" w:hAnsiTheme="majorHAnsi"/>
          <w:sz w:val="18"/>
          <w:szCs w:val="18"/>
        </w:rPr>
        <w:t xml:space="preserve"> </w:t>
      </w:r>
      <w:r w:rsidRPr="004A62C8">
        <w:rPr>
          <w:rFonts w:asciiTheme="majorHAnsi" w:hAnsiTheme="majorHAnsi"/>
          <w:sz w:val="18"/>
          <w:szCs w:val="18"/>
        </w:rPr>
        <w:t>praktické seznámení se Poskytovatelem s podmínkami provádění Plnění.</w:t>
      </w:r>
    </w:p>
    <w:p w14:paraId="1814FBD7" w14:textId="5C181BF5" w:rsidR="00B40D56" w:rsidRPr="004A62C8" w:rsidRDefault="00B40D56" w:rsidP="00F7268A">
      <w:pPr>
        <w:pStyle w:val="Clanek11"/>
        <w:widowControl/>
        <w:numPr>
          <w:ilvl w:val="1"/>
          <w:numId w:val="5"/>
        </w:numPr>
        <w:ind w:left="709" w:hanging="709"/>
        <w:rPr>
          <w:rFonts w:asciiTheme="majorHAnsi" w:hAnsiTheme="majorHAnsi"/>
          <w:sz w:val="18"/>
          <w:szCs w:val="18"/>
        </w:rPr>
      </w:pPr>
      <w:r w:rsidRPr="004A62C8">
        <w:rPr>
          <w:rFonts w:asciiTheme="majorHAnsi" w:hAnsiTheme="majorHAnsi"/>
          <w:sz w:val="18"/>
          <w:szCs w:val="18"/>
        </w:rPr>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r w:rsidR="00E73C65">
        <w:rPr>
          <w:rFonts w:asciiTheme="majorHAnsi" w:hAnsiTheme="majorHAnsi"/>
          <w:sz w:val="18"/>
          <w:szCs w:val="18"/>
        </w:rPr>
        <w:t xml:space="preserve">                                                                                                                                                       </w:t>
      </w:r>
    </w:p>
    <w:p w14:paraId="7E52666E" w14:textId="1886BA61" w:rsidR="00897C2C" w:rsidRPr="00C51FEE" w:rsidRDefault="00897C2C" w:rsidP="00F7268A">
      <w:pPr>
        <w:pStyle w:val="Nadpis4"/>
        <w:jc w:val="both"/>
      </w:pPr>
      <w:r w:rsidRPr="009A1CA4">
        <w:t>Kontaktní osoby</w:t>
      </w:r>
    </w:p>
    <w:p w14:paraId="3A309135" w14:textId="512626CB" w:rsidR="00897C2C" w:rsidRPr="00C51FEE" w:rsidRDefault="00897C2C" w:rsidP="00F7268A">
      <w:pPr>
        <w:pStyle w:val="Clanek11"/>
        <w:widowControl/>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0ABADB94" w:rsidR="00897C2C" w:rsidRPr="00C51FEE" w:rsidRDefault="00897C2C" w:rsidP="00F7268A">
      <w:pPr>
        <w:pStyle w:val="Clanek11"/>
        <w:widowControl/>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Objednatele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21B7F2A6" w14:textId="5A64DCDB" w:rsidR="00897C2C" w:rsidRPr="00C51FEE" w:rsidRDefault="00897C2C" w:rsidP="00F7268A">
      <w:pPr>
        <w:pStyle w:val="Clanek11"/>
        <w:widowControl/>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Kontaktní osobou Objednatele pro oblast kybernetické bezpečnosti je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63E4CEDB" w14:textId="7AA220B6" w:rsidR="00897C2C" w:rsidRPr="00C51FEE" w:rsidRDefault="00897C2C" w:rsidP="00F7268A">
      <w:pPr>
        <w:pStyle w:val="Nadpis4"/>
        <w:jc w:val="both"/>
      </w:pPr>
      <w:r w:rsidRPr="009A1CA4">
        <w:lastRenderedPageBreak/>
        <w:t>Cena a platební podmínky</w:t>
      </w:r>
    </w:p>
    <w:p w14:paraId="5BE09C12" w14:textId="022068F9" w:rsidR="00897C2C" w:rsidRPr="00C51FEE" w:rsidRDefault="00897C2C" w:rsidP="00F7268A">
      <w:pPr>
        <w:pStyle w:val="Clanek11"/>
        <w:widowControl/>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v zadávacím řízení Veřejné zakázky.</w:t>
      </w:r>
    </w:p>
    <w:p w14:paraId="48232B2F" w14:textId="5DDF0DDF" w:rsidR="00CF2EE0" w:rsidRDefault="00CF2EE0" w:rsidP="00F7268A">
      <w:pPr>
        <w:pStyle w:val="Clanek11"/>
        <w:widowControl/>
        <w:numPr>
          <w:ilvl w:val="1"/>
          <w:numId w:val="5"/>
        </w:numPr>
        <w:ind w:left="709" w:hanging="709"/>
        <w:rPr>
          <w:rFonts w:asciiTheme="majorHAnsi" w:hAnsiTheme="majorHAnsi"/>
          <w:sz w:val="18"/>
          <w:szCs w:val="18"/>
        </w:rPr>
      </w:pPr>
      <w:r w:rsidRPr="00C51FEE">
        <w:rPr>
          <w:rFonts w:asciiTheme="majorHAnsi" w:hAnsiTheme="majorHAnsi"/>
          <w:sz w:val="18"/>
          <w:szCs w:val="18"/>
        </w:rPr>
        <w:t>Objednatel je povinen zaplatit Poskytovateli za Plnění</w:t>
      </w:r>
      <w:r>
        <w:rPr>
          <w:rFonts w:asciiTheme="majorHAnsi" w:hAnsiTheme="majorHAnsi"/>
          <w:sz w:val="18"/>
          <w:szCs w:val="18"/>
        </w:rPr>
        <w:t xml:space="preserve"> </w:t>
      </w:r>
      <w:r w:rsidRPr="00CF2EE0">
        <w:rPr>
          <w:rFonts w:asciiTheme="majorHAnsi" w:hAnsiTheme="majorHAnsi"/>
          <w:sz w:val="18"/>
          <w:szCs w:val="18"/>
        </w:rPr>
        <w:t xml:space="preserve">dle </w:t>
      </w:r>
      <w:r w:rsidRPr="008E5ED0">
        <w:rPr>
          <w:rFonts w:asciiTheme="majorHAnsi" w:hAnsiTheme="majorHAnsi"/>
          <w:sz w:val="18"/>
          <w:szCs w:val="18"/>
        </w:rPr>
        <w:t>čl. 4.1</w:t>
      </w:r>
      <w:r>
        <w:rPr>
          <w:rFonts w:asciiTheme="majorHAnsi" w:hAnsiTheme="majorHAnsi"/>
          <w:sz w:val="18"/>
          <w:szCs w:val="18"/>
        </w:rPr>
        <w:t xml:space="preserve"> této Smlouvy</w:t>
      </w:r>
      <w:r w:rsidRPr="00C51FEE">
        <w:rPr>
          <w:rFonts w:asciiTheme="majorHAnsi" w:hAnsiTheme="majorHAnsi"/>
          <w:sz w:val="18"/>
          <w:szCs w:val="18"/>
        </w:rPr>
        <w:t xml:space="preserve"> cenu ve výši </w:t>
      </w:r>
      <w:r w:rsidRPr="00C51FEE">
        <w:rPr>
          <w:rFonts w:asciiTheme="majorHAnsi" w:hAnsiTheme="majorHAnsi"/>
          <w:sz w:val="18"/>
          <w:szCs w:val="18"/>
          <w:highlight w:val="green"/>
        </w:rPr>
        <w:t>……………….</w:t>
      </w:r>
      <w:r w:rsidRPr="00C51FEE">
        <w:rPr>
          <w:rFonts w:asciiTheme="majorHAnsi" w:hAnsiTheme="majorHAnsi"/>
          <w:sz w:val="18"/>
          <w:szCs w:val="18"/>
        </w:rPr>
        <w:t xml:space="preserve"> Kč bez DPH („Cena“), výše DPH </w:t>
      </w:r>
      <w:r w:rsidRPr="00C51FEE">
        <w:rPr>
          <w:rFonts w:asciiTheme="majorHAnsi" w:hAnsiTheme="majorHAnsi"/>
          <w:sz w:val="18"/>
          <w:szCs w:val="18"/>
          <w:highlight w:val="green"/>
        </w:rPr>
        <w:t>…………</w:t>
      </w:r>
      <w:proofErr w:type="gramStart"/>
      <w:r w:rsidRPr="00C51FEE">
        <w:rPr>
          <w:rFonts w:asciiTheme="majorHAnsi" w:hAnsiTheme="majorHAnsi"/>
          <w:sz w:val="18"/>
          <w:szCs w:val="18"/>
          <w:highlight w:val="green"/>
        </w:rPr>
        <w:t>…..</w:t>
      </w:r>
      <w:r w:rsidRPr="00C51FEE">
        <w:rPr>
          <w:rFonts w:asciiTheme="majorHAnsi" w:hAnsiTheme="majorHAnsi"/>
          <w:sz w:val="18"/>
          <w:szCs w:val="18"/>
        </w:rPr>
        <w:t>, cena</w:t>
      </w:r>
      <w:proofErr w:type="gramEnd"/>
      <w:r w:rsidRPr="00C51FEE">
        <w:rPr>
          <w:rFonts w:asciiTheme="majorHAnsi" w:hAnsiTheme="majorHAnsi"/>
          <w:sz w:val="18"/>
          <w:szCs w:val="18"/>
        </w:rPr>
        <w:t xml:space="preserve"> včetně DPH </w:t>
      </w:r>
      <w:r w:rsidRPr="00C51FEE">
        <w:rPr>
          <w:rFonts w:asciiTheme="majorHAnsi" w:hAnsiTheme="majorHAnsi"/>
          <w:sz w:val="18"/>
          <w:szCs w:val="18"/>
          <w:highlight w:val="green"/>
        </w:rPr>
        <w:t>………………</w:t>
      </w:r>
      <w:r w:rsidRPr="00C51FEE">
        <w:rPr>
          <w:rFonts w:asciiTheme="majorHAnsi" w:hAnsiTheme="majorHAnsi"/>
          <w:sz w:val="18"/>
          <w:szCs w:val="18"/>
        </w:rPr>
        <w:t>.</w:t>
      </w:r>
      <w:r>
        <w:rPr>
          <w:rFonts w:asciiTheme="majorHAnsi" w:hAnsiTheme="majorHAnsi"/>
          <w:sz w:val="18"/>
          <w:szCs w:val="18"/>
        </w:rPr>
        <w:t xml:space="preserve">, a to předem. </w:t>
      </w:r>
      <w:r w:rsidRPr="00C51FEE">
        <w:rPr>
          <w:rFonts w:asciiTheme="majorHAnsi" w:hAnsiTheme="majorHAnsi"/>
          <w:sz w:val="18"/>
          <w:szCs w:val="18"/>
        </w:rPr>
        <w:t>Výše DPH může být uplatněna v rozdílné výši, než je uvedeno v závislosti na platných právních předpisech ke dni zdanitelného plnění, v takovém případě není zapotřebí uzavírat dodatek k této Smlouvě.</w:t>
      </w:r>
    </w:p>
    <w:p w14:paraId="0491D30C" w14:textId="7B81959C" w:rsidR="00CF2EE0" w:rsidRPr="004F5A96" w:rsidRDefault="00CF2EE0" w:rsidP="00CF2EE0">
      <w:pPr>
        <w:pStyle w:val="Clanek11"/>
        <w:widowControl/>
        <w:numPr>
          <w:ilvl w:val="1"/>
          <w:numId w:val="5"/>
        </w:numPr>
        <w:ind w:left="709" w:hanging="709"/>
        <w:rPr>
          <w:rFonts w:asciiTheme="majorHAnsi" w:hAnsiTheme="majorHAnsi"/>
        </w:rPr>
      </w:pPr>
      <w:r w:rsidRPr="006D7E2E">
        <w:rPr>
          <w:rFonts w:asciiTheme="minorHAnsi" w:hAnsiTheme="minorHAnsi"/>
          <w:sz w:val="18"/>
          <w:szCs w:val="18"/>
        </w:rPr>
        <w:t xml:space="preserve">Cena za Plnění uvedená v čl. </w:t>
      </w:r>
      <w:r w:rsidR="00D17D06">
        <w:rPr>
          <w:rFonts w:asciiTheme="minorHAnsi" w:hAnsiTheme="minorHAnsi"/>
          <w:sz w:val="18"/>
          <w:szCs w:val="18"/>
        </w:rPr>
        <w:t>7</w:t>
      </w:r>
      <w:r w:rsidRPr="006D7E2E">
        <w:rPr>
          <w:rFonts w:asciiTheme="minorHAnsi" w:hAnsiTheme="minorHAnsi"/>
          <w:sz w:val="18"/>
          <w:szCs w:val="18"/>
        </w:rPr>
        <w:t>.2 této Smlouvy nezahrnuje</w:t>
      </w:r>
      <w:r>
        <w:rPr>
          <w:rFonts w:asciiTheme="minorHAnsi" w:hAnsiTheme="minorHAnsi"/>
          <w:sz w:val="18"/>
          <w:szCs w:val="18"/>
        </w:rPr>
        <w:t xml:space="preserve"> cenu za Rozšíření dle</w:t>
      </w:r>
      <w:r w:rsidRPr="006D7E2E">
        <w:rPr>
          <w:rFonts w:asciiTheme="minorHAnsi" w:hAnsiTheme="minorHAnsi"/>
          <w:sz w:val="18"/>
          <w:szCs w:val="18"/>
        </w:rPr>
        <w:t xml:space="preserve"> čl.</w:t>
      </w:r>
      <w:r>
        <w:rPr>
          <w:rFonts w:asciiTheme="minorHAnsi" w:hAnsiTheme="minorHAnsi"/>
          <w:sz w:val="18"/>
          <w:szCs w:val="18"/>
        </w:rPr>
        <w:t> 1.3</w:t>
      </w:r>
      <w:r w:rsidRPr="006D7E2E">
        <w:rPr>
          <w:rFonts w:asciiTheme="minorHAnsi" w:hAnsiTheme="minorHAnsi"/>
          <w:sz w:val="18"/>
          <w:szCs w:val="18"/>
        </w:rPr>
        <w:t xml:space="preserve"> této Smlouvy</w:t>
      </w:r>
      <w:r>
        <w:rPr>
          <w:rFonts w:asciiTheme="minorHAnsi" w:hAnsiTheme="minorHAnsi"/>
          <w:sz w:val="18"/>
          <w:szCs w:val="18"/>
        </w:rPr>
        <w:t>.</w:t>
      </w:r>
      <w:r w:rsidRPr="007C4947">
        <w:rPr>
          <w:rFonts w:asciiTheme="minorHAnsi" w:hAnsiTheme="minorHAnsi"/>
          <w:sz w:val="18"/>
        </w:rPr>
        <w:t xml:space="preserve"> </w:t>
      </w:r>
    </w:p>
    <w:p w14:paraId="46278241" w14:textId="6596FBE9" w:rsidR="00CF2EE0" w:rsidRPr="00897554" w:rsidRDefault="00CF2EE0" w:rsidP="00CF2EE0">
      <w:pPr>
        <w:pStyle w:val="Clanek11"/>
        <w:widowControl/>
        <w:numPr>
          <w:ilvl w:val="1"/>
          <w:numId w:val="5"/>
        </w:numPr>
        <w:ind w:left="709" w:hanging="709"/>
        <w:rPr>
          <w:rFonts w:asciiTheme="majorHAnsi" w:hAnsiTheme="majorHAnsi"/>
        </w:rPr>
      </w:pPr>
      <w:r w:rsidRPr="00897554">
        <w:rPr>
          <w:rFonts w:asciiTheme="minorHAnsi" w:hAnsiTheme="minorHAnsi"/>
          <w:sz w:val="18"/>
        </w:rPr>
        <w:t>Objednatel je povinen zaplatit Poskytovatel</w:t>
      </w:r>
      <w:r w:rsidR="00897554">
        <w:rPr>
          <w:rFonts w:asciiTheme="minorHAnsi" w:hAnsiTheme="minorHAnsi"/>
          <w:sz w:val="18"/>
        </w:rPr>
        <w:t xml:space="preserve">i cenu za Plnění dle </w:t>
      </w:r>
      <w:r w:rsidR="00897554" w:rsidRPr="008E5ED0">
        <w:rPr>
          <w:rFonts w:asciiTheme="minorHAnsi" w:hAnsiTheme="minorHAnsi"/>
          <w:sz w:val="18"/>
        </w:rPr>
        <w:t>čl. 4.2</w:t>
      </w:r>
      <w:r w:rsidRPr="008E5ED0">
        <w:rPr>
          <w:rFonts w:asciiTheme="minorHAnsi" w:hAnsiTheme="minorHAnsi"/>
          <w:sz w:val="18"/>
        </w:rPr>
        <w:t xml:space="preserve"> této</w:t>
      </w:r>
      <w:r w:rsidRPr="00897554">
        <w:rPr>
          <w:rFonts w:asciiTheme="minorHAnsi" w:hAnsiTheme="minorHAnsi"/>
          <w:sz w:val="18"/>
        </w:rPr>
        <w:t xml:space="preserve"> Smlouvy ve výši uvedené v akceptované nabídce.</w:t>
      </w:r>
      <w:r w:rsidR="000F78AE">
        <w:rPr>
          <w:rFonts w:asciiTheme="minorHAnsi" w:hAnsiTheme="minorHAnsi"/>
          <w:sz w:val="18"/>
        </w:rPr>
        <w:t xml:space="preserve"> Celkový součet všech objednávek nesmí přesáhnout finanční limit ve výši 10% ceny uvedení v čl. </w:t>
      </w:r>
      <w:r w:rsidR="00DB638B">
        <w:rPr>
          <w:rFonts w:asciiTheme="minorHAnsi" w:hAnsiTheme="minorHAnsi"/>
          <w:sz w:val="18"/>
        </w:rPr>
        <w:t>7</w:t>
      </w:r>
      <w:r w:rsidR="000F78AE">
        <w:rPr>
          <w:rFonts w:asciiTheme="minorHAnsi" w:hAnsiTheme="minorHAnsi"/>
          <w:sz w:val="18"/>
        </w:rPr>
        <w:t>.2.</w:t>
      </w:r>
      <w:r w:rsidRPr="00897554">
        <w:rPr>
          <w:rFonts w:asciiTheme="majorHAnsi" w:hAnsiTheme="majorHAnsi"/>
        </w:rPr>
        <w:t xml:space="preserve"> </w:t>
      </w:r>
    </w:p>
    <w:p w14:paraId="1BA7B50A" w14:textId="2CDF6370" w:rsidR="00897C2C" w:rsidRPr="008E5ED0" w:rsidRDefault="00897C2C" w:rsidP="00F7268A">
      <w:pPr>
        <w:pStyle w:val="Clanek11"/>
        <w:widowControl/>
        <w:numPr>
          <w:ilvl w:val="1"/>
          <w:numId w:val="5"/>
        </w:numPr>
        <w:ind w:left="709" w:hanging="709"/>
        <w:rPr>
          <w:rFonts w:asciiTheme="majorHAnsi" w:hAnsiTheme="majorHAnsi"/>
          <w:sz w:val="18"/>
          <w:szCs w:val="18"/>
        </w:rPr>
      </w:pPr>
      <w:r w:rsidRPr="004A62C8">
        <w:rPr>
          <w:rFonts w:asciiTheme="majorHAnsi" w:hAnsiTheme="majorHAnsi"/>
          <w:sz w:val="18"/>
          <w:szCs w:val="18"/>
        </w:rPr>
        <w:t xml:space="preserve">Podrobný rozpis Ceny dle jednotlivých částí Plnění je uveden v </w:t>
      </w:r>
      <w:r w:rsidR="008E5064" w:rsidRPr="004A62C8">
        <w:rPr>
          <w:rFonts w:asciiTheme="majorHAnsi" w:hAnsiTheme="majorHAnsi"/>
          <w:sz w:val="18"/>
          <w:szCs w:val="18"/>
        </w:rPr>
        <w:t xml:space="preserve">Příloze č. </w:t>
      </w:r>
      <w:r w:rsidR="00B64676">
        <w:rPr>
          <w:rFonts w:asciiTheme="majorHAnsi" w:hAnsiTheme="majorHAnsi"/>
          <w:sz w:val="18"/>
          <w:szCs w:val="18"/>
        </w:rPr>
        <w:t xml:space="preserve">1 této </w:t>
      </w:r>
      <w:r w:rsidR="00B64676" w:rsidRPr="008E5ED0">
        <w:rPr>
          <w:rFonts w:asciiTheme="majorHAnsi" w:hAnsiTheme="majorHAnsi"/>
          <w:sz w:val="18"/>
          <w:szCs w:val="18"/>
        </w:rPr>
        <w:t>Smlouvy</w:t>
      </w:r>
      <w:r w:rsidRPr="008E5ED0">
        <w:rPr>
          <w:rFonts w:asciiTheme="majorHAnsi" w:hAnsiTheme="majorHAnsi"/>
          <w:sz w:val="18"/>
          <w:szCs w:val="18"/>
        </w:rPr>
        <w:t>.</w:t>
      </w:r>
    </w:p>
    <w:p w14:paraId="45B40520" w14:textId="48611AFF" w:rsidR="00CF2EE0" w:rsidRPr="008E5ED0" w:rsidRDefault="00CF2EE0" w:rsidP="00CF2EE0">
      <w:pPr>
        <w:pStyle w:val="Clanek11"/>
        <w:widowControl/>
        <w:numPr>
          <w:ilvl w:val="1"/>
          <w:numId w:val="5"/>
        </w:numPr>
        <w:ind w:left="709" w:hanging="709"/>
        <w:rPr>
          <w:rFonts w:asciiTheme="majorHAnsi" w:hAnsiTheme="majorHAnsi"/>
          <w:sz w:val="18"/>
          <w:szCs w:val="18"/>
        </w:rPr>
      </w:pPr>
      <w:bookmarkStart w:id="18" w:name="_Hlk27391226"/>
      <w:r w:rsidRPr="008E5ED0">
        <w:rPr>
          <w:rFonts w:asciiTheme="majorHAnsi" w:hAnsiTheme="majorHAnsi"/>
          <w:sz w:val="18"/>
          <w:szCs w:val="18"/>
        </w:rPr>
        <w:t xml:space="preserve">Cena je výslovně sjednávána jako nejvyšší možná a nepřekročitelná. V případě jednotkových cen za jednotlivé licence dle Přílohy č. 1 </w:t>
      </w:r>
      <w:r w:rsidR="00B64676" w:rsidRPr="008E5ED0">
        <w:rPr>
          <w:rFonts w:asciiTheme="majorHAnsi" w:hAnsiTheme="majorHAnsi"/>
          <w:sz w:val="18"/>
          <w:szCs w:val="18"/>
        </w:rPr>
        <w:t>této Smlouvy</w:t>
      </w:r>
      <w:r w:rsidRPr="008E5ED0">
        <w:rPr>
          <w:rFonts w:asciiTheme="majorHAnsi" w:hAnsiTheme="majorHAnsi"/>
          <w:sz w:val="18"/>
          <w:szCs w:val="18"/>
        </w:rPr>
        <w:t xml:space="preserve"> platí předchozí věta obdobně. Tyto jednotkové ceny za jednotlivé licence jsou nemě</w:t>
      </w:r>
      <w:r w:rsidR="00B64676" w:rsidRPr="008E5ED0">
        <w:rPr>
          <w:rFonts w:asciiTheme="majorHAnsi" w:hAnsiTheme="majorHAnsi"/>
          <w:sz w:val="18"/>
          <w:szCs w:val="18"/>
        </w:rPr>
        <w:t>nným základem pro výpočet ceny R</w:t>
      </w:r>
      <w:r w:rsidRPr="008E5ED0">
        <w:rPr>
          <w:rFonts w:asciiTheme="majorHAnsi" w:hAnsiTheme="majorHAnsi"/>
          <w:sz w:val="18"/>
          <w:szCs w:val="18"/>
        </w:rPr>
        <w:t>ozšíření</w:t>
      </w:r>
      <w:r w:rsidR="00127A77" w:rsidRPr="008E5ED0">
        <w:rPr>
          <w:rFonts w:asciiTheme="majorHAnsi" w:hAnsiTheme="majorHAnsi"/>
          <w:sz w:val="18"/>
          <w:szCs w:val="18"/>
        </w:rPr>
        <w:t>.</w:t>
      </w:r>
    </w:p>
    <w:p w14:paraId="53DCFF4C" w14:textId="7EE015E3" w:rsidR="00CF2EE0" w:rsidRDefault="00CF2EE0" w:rsidP="00CF2EE0">
      <w:pPr>
        <w:pStyle w:val="Clanek11"/>
        <w:widowControl/>
        <w:numPr>
          <w:ilvl w:val="1"/>
          <w:numId w:val="5"/>
        </w:numPr>
        <w:ind w:left="709" w:hanging="709"/>
        <w:rPr>
          <w:rFonts w:asciiTheme="majorHAnsi" w:hAnsiTheme="majorHAnsi"/>
          <w:sz w:val="18"/>
          <w:szCs w:val="18"/>
        </w:rPr>
      </w:pPr>
      <w:r w:rsidRPr="002109F9">
        <w:rPr>
          <w:rFonts w:asciiTheme="majorHAnsi" w:hAnsiTheme="majorHAnsi"/>
          <w:sz w:val="18"/>
          <w:szCs w:val="18"/>
        </w:rPr>
        <w:t>Právo na zaplacení Ceny</w:t>
      </w:r>
      <w:r>
        <w:rPr>
          <w:rFonts w:asciiTheme="majorHAnsi" w:hAnsiTheme="majorHAnsi"/>
          <w:sz w:val="18"/>
          <w:szCs w:val="18"/>
        </w:rPr>
        <w:t xml:space="preserve"> dle </w:t>
      </w:r>
      <w:r w:rsidRPr="008E5ED0">
        <w:rPr>
          <w:rFonts w:asciiTheme="majorHAnsi" w:hAnsiTheme="majorHAnsi"/>
          <w:sz w:val="18"/>
          <w:szCs w:val="18"/>
        </w:rPr>
        <w:t>čl.</w:t>
      </w:r>
      <w:r w:rsidR="00D17D06">
        <w:rPr>
          <w:rFonts w:asciiTheme="majorHAnsi" w:hAnsiTheme="majorHAnsi"/>
          <w:sz w:val="18"/>
          <w:szCs w:val="18"/>
        </w:rPr>
        <w:t xml:space="preserve"> </w:t>
      </w:r>
      <w:r w:rsidR="00D17D06" w:rsidRPr="008E5ED0">
        <w:rPr>
          <w:rFonts w:asciiTheme="majorHAnsi" w:hAnsiTheme="majorHAnsi"/>
          <w:sz w:val="18"/>
          <w:szCs w:val="18"/>
        </w:rPr>
        <w:t>7</w:t>
      </w:r>
      <w:r w:rsidRPr="008E5ED0">
        <w:rPr>
          <w:rFonts w:asciiTheme="majorHAnsi" w:hAnsiTheme="majorHAnsi"/>
          <w:sz w:val="18"/>
          <w:szCs w:val="18"/>
        </w:rPr>
        <w:t>.</w:t>
      </w:r>
      <w:r w:rsidR="00897554" w:rsidRPr="008E5ED0">
        <w:rPr>
          <w:rFonts w:asciiTheme="majorHAnsi" w:hAnsiTheme="majorHAnsi"/>
          <w:sz w:val="18"/>
          <w:szCs w:val="18"/>
        </w:rPr>
        <w:t>2</w:t>
      </w:r>
      <w:r>
        <w:rPr>
          <w:rFonts w:asciiTheme="majorHAnsi" w:hAnsiTheme="majorHAnsi"/>
          <w:sz w:val="18"/>
          <w:szCs w:val="18"/>
        </w:rPr>
        <w:t xml:space="preserve"> této Smlouvy vzniká Poskytovateli dnem nabytí účinnosti této Smlouvy.</w:t>
      </w:r>
      <w:r w:rsidRPr="006812C2">
        <w:rPr>
          <w:rFonts w:asciiTheme="majorHAnsi" w:hAnsiTheme="majorHAnsi"/>
          <w:sz w:val="18"/>
          <w:szCs w:val="18"/>
        </w:rPr>
        <w:t xml:space="preserve"> </w:t>
      </w:r>
    </w:p>
    <w:p w14:paraId="603ADC8D" w14:textId="75B4A91C" w:rsidR="00CF2EE0" w:rsidRPr="006812C2" w:rsidRDefault="00CF2EE0" w:rsidP="00CF2EE0">
      <w:pPr>
        <w:pStyle w:val="Clanek11"/>
        <w:widowControl/>
        <w:numPr>
          <w:ilvl w:val="1"/>
          <w:numId w:val="5"/>
        </w:numPr>
        <w:ind w:left="709" w:hanging="709"/>
        <w:rPr>
          <w:rFonts w:asciiTheme="majorHAnsi" w:hAnsiTheme="majorHAnsi"/>
          <w:sz w:val="18"/>
          <w:szCs w:val="18"/>
        </w:rPr>
      </w:pPr>
      <w:r>
        <w:rPr>
          <w:rFonts w:asciiTheme="majorHAnsi" w:hAnsiTheme="majorHAnsi"/>
          <w:sz w:val="18"/>
          <w:szCs w:val="18"/>
        </w:rPr>
        <w:t>Právo na zaplacení C</w:t>
      </w:r>
      <w:r w:rsidRPr="00CA4052">
        <w:rPr>
          <w:rFonts w:asciiTheme="majorHAnsi" w:hAnsiTheme="majorHAnsi"/>
          <w:sz w:val="18"/>
          <w:szCs w:val="18"/>
        </w:rPr>
        <w:t xml:space="preserve">eny </w:t>
      </w:r>
      <w:r w:rsidRPr="008E5ED0">
        <w:rPr>
          <w:rFonts w:asciiTheme="majorHAnsi" w:hAnsiTheme="majorHAnsi"/>
          <w:sz w:val="18"/>
          <w:szCs w:val="18"/>
        </w:rPr>
        <w:t xml:space="preserve">dle čl. </w:t>
      </w:r>
      <w:r w:rsidR="00D17D06" w:rsidRPr="008E5ED0">
        <w:rPr>
          <w:rFonts w:asciiTheme="majorHAnsi" w:hAnsiTheme="majorHAnsi"/>
          <w:sz w:val="18"/>
          <w:szCs w:val="18"/>
        </w:rPr>
        <w:t>7</w:t>
      </w:r>
      <w:r w:rsidRPr="008E5ED0">
        <w:rPr>
          <w:rFonts w:asciiTheme="majorHAnsi" w:hAnsiTheme="majorHAnsi"/>
          <w:sz w:val="18"/>
          <w:szCs w:val="18"/>
        </w:rPr>
        <w:t>.</w:t>
      </w:r>
      <w:r w:rsidR="00897554" w:rsidRPr="008E5ED0">
        <w:rPr>
          <w:rFonts w:asciiTheme="majorHAnsi" w:hAnsiTheme="majorHAnsi"/>
          <w:sz w:val="18"/>
          <w:szCs w:val="18"/>
        </w:rPr>
        <w:t>4</w:t>
      </w:r>
      <w:r w:rsidR="00D17D06">
        <w:rPr>
          <w:rFonts w:asciiTheme="majorHAnsi" w:hAnsiTheme="majorHAnsi"/>
          <w:sz w:val="18"/>
          <w:szCs w:val="18"/>
        </w:rPr>
        <w:t xml:space="preserve"> této Smlouvy</w:t>
      </w:r>
      <w:r w:rsidRPr="006812C2">
        <w:rPr>
          <w:rFonts w:asciiTheme="majorHAnsi" w:hAnsiTheme="majorHAnsi"/>
          <w:sz w:val="18"/>
          <w:szCs w:val="18"/>
        </w:rPr>
        <w:t xml:space="preserve"> vzniká </w:t>
      </w:r>
      <w:r>
        <w:rPr>
          <w:rFonts w:asciiTheme="majorHAnsi" w:hAnsiTheme="majorHAnsi"/>
          <w:sz w:val="18"/>
          <w:szCs w:val="18"/>
        </w:rPr>
        <w:t xml:space="preserve">Poskytovateli </w:t>
      </w:r>
      <w:r w:rsidRPr="006812C2">
        <w:rPr>
          <w:rFonts w:asciiTheme="majorHAnsi" w:hAnsiTheme="majorHAnsi"/>
          <w:sz w:val="18"/>
          <w:szCs w:val="18"/>
        </w:rPr>
        <w:t>dnem akceptace nab</w:t>
      </w:r>
      <w:r>
        <w:rPr>
          <w:rFonts w:asciiTheme="majorHAnsi" w:hAnsiTheme="majorHAnsi"/>
          <w:sz w:val="18"/>
          <w:szCs w:val="18"/>
        </w:rPr>
        <w:t>ídky Poskytovatele Objednatelem</w:t>
      </w:r>
      <w:r w:rsidRPr="006812C2">
        <w:rPr>
          <w:rFonts w:asciiTheme="majorHAnsi" w:hAnsiTheme="majorHAnsi"/>
          <w:sz w:val="18"/>
          <w:szCs w:val="18"/>
        </w:rPr>
        <w:t>.</w:t>
      </w:r>
    </w:p>
    <w:bookmarkEnd w:id="18"/>
    <w:p w14:paraId="6883F5DB" w14:textId="3DD0E1E9" w:rsidR="00897C2C" w:rsidRPr="002109F9" w:rsidRDefault="00897C2C" w:rsidP="00F7268A">
      <w:pPr>
        <w:pStyle w:val="Nadpis4"/>
        <w:jc w:val="both"/>
      </w:pPr>
      <w:r w:rsidRPr="0088024C">
        <w:t>Práva duševního vlastnictví</w:t>
      </w:r>
    </w:p>
    <w:p w14:paraId="5B0D5C81" w14:textId="60F679A8" w:rsidR="00AE3EBB" w:rsidRPr="00AF4D49" w:rsidRDefault="00897C2C" w:rsidP="00F7268A">
      <w:pPr>
        <w:pStyle w:val="Clanek11"/>
        <w:widowControl/>
        <w:numPr>
          <w:ilvl w:val="1"/>
          <w:numId w:val="5"/>
        </w:numPr>
        <w:ind w:left="709" w:hanging="709"/>
        <w:rPr>
          <w:rFonts w:asciiTheme="majorHAnsi" w:hAnsiTheme="majorHAnsi"/>
          <w:sz w:val="18"/>
          <w:szCs w:val="18"/>
        </w:rPr>
      </w:pPr>
      <w:r w:rsidRPr="00AF4D49">
        <w:rPr>
          <w:rFonts w:asciiTheme="majorHAnsi" w:hAnsiTheme="majorHAnsi"/>
          <w:sz w:val="18"/>
          <w:szCs w:val="18"/>
        </w:rPr>
        <w:t xml:space="preserve">Pro </w:t>
      </w:r>
      <w:r w:rsidR="00DB3B77" w:rsidRPr="00AF4D49">
        <w:rPr>
          <w:rFonts w:asciiTheme="majorHAnsi" w:hAnsiTheme="majorHAnsi"/>
          <w:sz w:val="18"/>
          <w:szCs w:val="18"/>
        </w:rPr>
        <w:t xml:space="preserve">Standardní </w:t>
      </w:r>
      <w:r w:rsidRPr="00AF4D49">
        <w:rPr>
          <w:rFonts w:asciiTheme="majorHAnsi" w:hAnsiTheme="majorHAnsi"/>
          <w:sz w:val="18"/>
          <w:szCs w:val="18"/>
        </w:rPr>
        <w:t>Software</w:t>
      </w:r>
      <w:r w:rsidR="00131169" w:rsidRPr="00AF4D49">
        <w:rPr>
          <w:rFonts w:asciiTheme="majorHAnsi" w:hAnsiTheme="majorHAnsi"/>
          <w:sz w:val="18"/>
          <w:szCs w:val="18"/>
        </w:rPr>
        <w:t>, který je Předmětem subskri</w:t>
      </w:r>
      <w:r w:rsidR="00162D7B" w:rsidRPr="00AF4D49">
        <w:rPr>
          <w:rFonts w:asciiTheme="majorHAnsi" w:hAnsiTheme="majorHAnsi"/>
          <w:sz w:val="18"/>
          <w:szCs w:val="18"/>
        </w:rPr>
        <w:t>pce,</w:t>
      </w:r>
      <w:r w:rsidRPr="00AF4D49">
        <w:rPr>
          <w:rFonts w:asciiTheme="majorHAnsi" w:hAnsiTheme="majorHAnsi"/>
          <w:sz w:val="18"/>
          <w:szCs w:val="18"/>
        </w:rPr>
        <w:t xml:space="preserve"> platí článek 6.</w:t>
      </w:r>
      <w:r w:rsidR="00B40D56" w:rsidRPr="00AF4D49">
        <w:rPr>
          <w:rFonts w:asciiTheme="majorHAnsi" w:hAnsiTheme="majorHAnsi"/>
          <w:sz w:val="18"/>
          <w:szCs w:val="18"/>
        </w:rPr>
        <w:t>2</w:t>
      </w:r>
      <w:r w:rsidRPr="00AF4D49">
        <w:rPr>
          <w:rFonts w:asciiTheme="majorHAnsi" w:hAnsiTheme="majorHAnsi"/>
          <w:sz w:val="18"/>
          <w:szCs w:val="18"/>
        </w:rPr>
        <w:t xml:space="preserve">. </w:t>
      </w:r>
      <w:r w:rsidR="008E5064" w:rsidRPr="00AF4D49">
        <w:rPr>
          <w:rFonts w:asciiTheme="majorHAnsi" w:hAnsiTheme="majorHAnsi"/>
          <w:sz w:val="18"/>
          <w:szCs w:val="18"/>
        </w:rPr>
        <w:t xml:space="preserve">Přílohy č. </w:t>
      </w:r>
      <w:r w:rsidR="00CB512E" w:rsidRPr="00AF4D49">
        <w:rPr>
          <w:rFonts w:asciiTheme="majorHAnsi" w:hAnsiTheme="majorHAnsi"/>
          <w:sz w:val="18"/>
          <w:szCs w:val="18"/>
        </w:rPr>
        <w:t>3</w:t>
      </w:r>
      <w:r w:rsidR="004B124B" w:rsidRPr="00AF4D49">
        <w:rPr>
          <w:rFonts w:asciiTheme="majorHAnsi" w:hAnsiTheme="majorHAnsi"/>
          <w:sz w:val="18"/>
          <w:szCs w:val="18"/>
        </w:rPr>
        <w:t xml:space="preserve"> Zvláštní obchodní podmínky.</w:t>
      </w:r>
    </w:p>
    <w:p w14:paraId="6D31F4A2" w14:textId="600BAA9C" w:rsidR="00897C2C" w:rsidRPr="00AF4D49" w:rsidRDefault="00B17914" w:rsidP="00F7268A">
      <w:pPr>
        <w:pStyle w:val="Nadpis4"/>
        <w:jc w:val="both"/>
        <w:rPr>
          <w:noProof/>
        </w:rPr>
      </w:pPr>
      <w:r w:rsidRPr="00AF4D49">
        <w:rPr>
          <w:noProof/>
        </w:rPr>
        <w:t>Helpd</w:t>
      </w:r>
      <w:r w:rsidR="00897C2C" w:rsidRPr="00AF4D49">
        <w:rPr>
          <w:noProof/>
        </w:rPr>
        <w:t>esk</w:t>
      </w:r>
    </w:p>
    <w:p w14:paraId="3082D4A7" w14:textId="7BFEF41D" w:rsidR="00897C2C" w:rsidRPr="00AF4D49" w:rsidRDefault="00162D7B" w:rsidP="00F7268A">
      <w:pPr>
        <w:pStyle w:val="Clanek11"/>
        <w:widowControl/>
        <w:numPr>
          <w:ilvl w:val="1"/>
          <w:numId w:val="5"/>
        </w:numPr>
        <w:ind w:left="709" w:hanging="709"/>
        <w:rPr>
          <w:rFonts w:asciiTheme="majorHAnsi" w:hAnsiTheme="majorHAnsi"/>
          <w:sz w:val="18"/>
          <w:szCs w:val="18"/>
        </w:rPr>
      </w:pPr>
      <w:r w:rsidRPr="00AF4D49">
        <w:rPr>
          <w:rFonts w:asciiTheme="majorHAnsi" w:hAnsiTheme="majorHAnsi"/>
          <w:sz w:val="18"/>
          <w:szCs w:val="18"/>
        </w:rPr>
        <w:t>Poskytovatel</w:t>
      </w:r>
      <w:r w:rsidR="00897C2C" w:rsidRPr="00AF4D49">
        <w:rPr>
          <w:rFonts w:asciiTheme="majorHAnsi" w:hAnsiTheme="majorHAnsi"/>
          <w:sz w:val="18"/>
          <w:szCs w:val="18"/>
        </w:rPr>
        <w:t xml:space="preserve"> bude poskytovat </w:t>
      </w:r>
      <w:proofErr w:type="spellStart"/>
      <w:r w:rsidR="00B17914" w:rsidRPr="00AF4D49">
        <w:rPr>
          <w:rFonts w:asciiTheme="majorHAnsi" w:hAnsiTheme="majorHAnsi"/>
          <w:sz w:val="18"/>
          <w:szCs w:val="18"/>
        </w:rPr>
        <w:t>Helpd</w:t>
      </w:r>
      <w:r w:rsidR="00897C2C" w:rsidRPr="00AF4D49">
        <w:rPr>
          <w:rFonts w:asciiTheme="majorHAnsi" w:hAnsiTheme="majorHAnsi"/>
          <w:sz w:val="18"/>
          <w:szCs w:val="18"/>
        </w:rPr>
        <w:t>esk</w:t>
      </w:r>
      <w:proofErr w:type="spellEnd"/>
      <w:r w:rsidR="00897C2C" w:rsidRPr="00AF4D49">
        <w:rPr>
          <w:rFonts w:asciiTheme="majorHAnsi" w:hAnsiTheme="majorHAnsi"/>
          <w:sz w:val="18"/>
          <w:szCs w:val="18"/>
        </w:rPr>
        <w:t xml:space="preserve"> v režimu 3 ve smyslu čl. 10.1.1. </w:t>
      </w:r>
      <w:r w:rsidR="008E5064" w:rsidRPr="00AF4D49">
        <w:rPr>
          <w:rFonts w:asciiTheme="majorHAnsi" w:hAnsiTheme="majorHAnsi"/>
          <w:sz w:val="18"/>
          <w:szCs w:val="18"/>
        </w:rPr>
        <w:t xml:space="preserve">Přílohy č. </w:t>
      </w:r>
      <w:r w:rsidR="00CB512E" w:rsidRPr="00AF4D49">
        <w:rPr>
          <w:rFonts w:asciiTheme="majorHAnsi" w:hAnsiTheme="majorHAnsi"/>
          <w:sz w:val="18"/>
          <w:szCs w:val="18"/>
        </w:rPr>
        <w:t>3</w:t>
      </w:r>
      <w:r w:rsidR="004B124B" w:rsidRPr="00AF4D49">
        <w:rPr>
          <w:rFonts w:asciiTheme="majorHAnsi" w:hAnsiTheme="majorHAnsi"/>
          <w:sz w:val="18"/>
          <w:szCs w:val="18"/>
        </w:rPr>
        <w:t xml:space="preserve"> </w:t>
      </w:r>
      <w:r w:rsidR="00897C2C" w:rsidRPr="00AF4D49">
        <w:rPr>
          <w:rFonts w:asciiTheme="majorHAnsi" w:hAnsiTheme="majorHAnsi"/>
          <w:sz w:val="18"/>
          <w:szCs w:val="18"/>
        </w:rPr>
        <w:t>Zvláštní</w:t>
      </w:r>
      <w:r w:rsidR="004B124B" w:rsidRPr="00AF4D49">
        <w:rPr>
          <w:rFonts w:asciiTheme="majorHAnsi" w:hAnsiTheme="majorHAnsi"/>
          <w:sz w:val="18"/>
          <w:szCs w:val="18"/>
        </w:rPr>
        <w:t xml:space="preserve"> </w:t>
      </w:r>
      <w:r w:rsidR="00897C2C" w:rsidRPr="00AF4D49">
        <w:rPr>
          <w:rFonts w:asciiTheme="majorHAnsi" w:hAnsiTheme="majorHAnsi"/>
          <w:sz w:val="18"/>
          <w:szCs w:val="18"/>
        </w:rPr>
        <w:t>obchodní podmín</w:t>
      </w:r>
      <w:r w:rsidR="004B124B" w:rsidRPr="00AF4D49">
        <w:rPr>
          <w:rFonts w:asciiTheme="majorHAnsi" w:hAnsiTheme="majorHAnsi"/>
          <w:sz w:val="18"/>
          <w:szCs w:val="18"/>
        </w:rPr>
        <w:t>ky</w:t>
      </w:r>
      <w:r w:rsidR="00897C2C" w:rsidRPr="00AF4D49">
        <w:rPr>
          <w:rFonts w:asciiTheme="majorHAnsi" w:hAnsiTheme="majorHAnsi"/>
          <w:sz w:val="18"/>
          <w:szCs w:val="18"/>
        </w:rPr>
        <w:t>.</w:t>
      </w:r>
    </w:p>
    <w:p w14:paraId="6D5CC38E" w14:textId="52588DFE" w:rsidR="00897C2C" w:rsidRPr="00AF4D49" w:rsidRDefault="00162D7B" w:rsidP="00F7268A">
      <w:pPr>
        <w:pStyle w:val="Clanek11"/>
        <w:widowControl/>
        <w:numPr>
          <w:ilvl w:val="1"/>
          <w:numId w:val="5"/>
        </w:numPr>
        <w:ind w:left="709" w:hanging="709"/>
        <w:rPr>
          <w:rFonts w:asciiTheme="majorHAnsi" w:hAnsiTheme="majorHAnsi"/>
          <w:sz w:val="18"/>
          <w:szCs w:val="18"/>
        </w:rPr>
      </w:pPr>
      <w:r w:rsidRPr="00AF4D49">
        <w:rPr>
          <w:rFonts w:asciiTheme="majorHAnsi" w:hAnsiTheme="majorHAnsi"/>
          <w:sz w:val="18"/>
          <w:szCs w:val="18"/>
        </w:rPr>
        <w:t xml:space="preserve">Poskytovatel </w:t>
      </w:r>
      <w:r w:rsidR="00897C2C" w:rsidRPr="00AF4D49">
        <w:rPr>
          <w:rFonts w:asciiTheme="majorHAnsi" w:hAnsiTheme="majorHAnsi"/>
          <w:sz w:val="18"/>
          <w:szCs w:val="18"/>
        </w:rPr>
        <w:t xml:space="preserve">bude provozovat </w:t>
      </w:r>
      <w:proofErr w:type="spellStart"/>
      <w:r w:rsidR="00B17914" w:rsidRPr="00AF4D49">
        <w:rPr>
          <w:rFonts w:asciiTheme="majorHAnsi" w:hAnsiTheme="majorHAnsi"/>
          <w:sz w:val="18"/>
          <w:szCs w:val="18"/>
        </w:rPr>
        <w:t>Helpd</w:t>
      </w:r>
      <w:r w:rsidR="00897C2C" w:rsidRPr="00AF4D49">
        <w:rPr>
          <w:rFonts w:asciiTheme="majorHAnsi" w:hAnsiTheme="majorHAnsi"/>
          <w:sz w:val="18"/>
          <w:szCs w:val="18"/>
        </w:rPr>
        <w:t>esk</w:t>
      </w:r>
      <w:proofErr w:type="spellEnd"/>
      <w:r w:rsidR="00897C2C" w:rsidRPr="00AF4D49">
        <w:rPr>
          <w:rFonts w:asciiTheme="majorHAnsi" w:hAnsiTheme="majorHAnsi"/>
          <w:sz w:val="18"/>
          <w:szCs w:val="18"/>
        </w:rPr>
        <w:t xml:space="preserve"> v úrovni L2</w:t>
      </w:r>
      <w:r w:rsidR="00D91D31">
        <w:rPr>
          <w:rFonts w:asciiTheme="majorHAnsi" w:hAnsiTheme="majorHAnsi"/>
          <w:sz w:val="18"/>
          <w:szCs w:val="18"/>
        </w:rPr>
        <w:t xml:space="preserve"> </w:t>
      </w:r>
      <w:r w:rsidR="00897C2C" w:rsidRPr="00AF4D49">
        <w:rPr>
          <w:rFonts w:asciiTheme="majorHAnsi" w:hAnsiTheme="majorHAnsi"/>
          <w:sz w:val="18"/>
          <w:szCs w:val="18"/>
        </w:rPr>
        <w:t>ve smyslu č</w:t>
      </w:r>
      <w:r w:rsidR="00E659BE" w:rsidRPr="00AF4D49">
        <w:rPr>
          <w:rFonts w:asciiTheme="majorHAnsi" w:hAnsiTheme="majorHAnsi"/>
          <w:sz w:val="18"/>
          <w:szCs w:val="18"/>
        </w:rPr>
        <w:t>l</w:t>
      </w:r>
      <w:r w:rsidR="00897C2C" w:rsidRPr="00AF4D49">
        <w:rPr>
          <w:rFonts w:asciiTheme="majorHAnsi" w:hAnsiTheme="majorHAnsi"/>
          <w:sz w:val="18"/>
          <w:szCs w:val="18"/>
        </w:rPr>
        <w:t xml:space="preserve">. 10.1.4. </w:t>
      </w:r>
      <w:r w:rsidR="008E5064" w:rsidRPr="00AF4D49">
        <w:rPr>
          <w:rFonts w:asciiTheme="majorHAnsi" w:hAnsiTheme="majorHAnsi"/>
          <w:sz w:val="18"/>
          <w:szCs w:val="18"/>
        </w:rPr>
        <w:t xml:space="preserve">Přílohy č. </w:t>
      </w:r>
      <w:r w:rsidR="00CB512E" w:rsidRPr="00AF4D49">
        <w:rPr>
          <w:rFonts w:asciiTheme="majorHAnsi" w:hAnsiTheme="majorHAnsi"/>
          <w:sz w:val="18"/>
          <w:szCs w:val="18"/>
        </w:rPr>
        <w:t>3</w:t>
      </w:r>
      <w:r w:rsidR="004B124B" w:rsidRPr="00AF4D49">
        <w:rPr>
          <w:rFonts w:asciiTheme="majorHAnsi" w:hAnsiTheme="majorHAnsi"/>
          <w:sz w:val="18"/>
          <w:szCs w:val="18"/>
        </w:rPr>
        <w:t xml:space="preserve"> Zvláštní obchodní podmínky.</w:t>
      </w:r>
    </w:p>
    <w:p w14:paraId="1AC71640" w14:textId="69E5E2C3" w:rsidR="00897C2C" w:rsidRPr="008E5ED0" w:rsidRDefault="00897C2C" w:rsidP="00F7268A">
      <w:pPr>
        <w:pStyle w:val="Nadpis4"/>
        <w:jc w:val="both"/>
        <w:rPr>
          <w:noProof/>
        </w:rPr>
      </w:pPr>
      <w:r w:rsidRPr="008E5ED0">
        <w:rPr>
          <w:noProof/>
        </w:rPr>
        <w:t>Servisní model</w:t>
      </w:r>
    </w:p>
    <w:p w14:paraId="69B19F34" w14:textId="052BF1E8" w:rsidR="00130FB8" w:rsidRPr="008E5ED0" w:rsidRDefault="00130FB8" w:rsidP="00130FB8">
      <w:pPr>
        <w:pStyle w:val="Clanek11"/>
        <w:widowControl/>
        <w:numPr>
          <w:ilvl w:val="1"/>
          <w:numId w:val="5"/>
        </w:numPr>
        <w:ind w:left="709" w:hanging="709"/>
        <w:jc w:val="left"/>
        <w:rPr>
          <w:rFonts w:asciiTheme="majorHAnsi" w:hAnsiTheme="majorHAnsi"/>
          <w:sz w:val="18"/>
          <w:szCs w:val="18"/>
        </w:rPr>
      </w:pPr>
      <w:r w:rsidRPr="008E5ED0">
        <w:rPr>
          <w:rFonts w:asciiTheme="majorHAnsi" w:hAnsiTheme="majorHAnsi"/>
          <w:sz w:val="18"/>
          <w:szCs w:val="18"/>
        </w:rPr>
        <w:t>Poskytovatel bude posk</w:t>
      </w:r>
      <w:r w:rsidR="00D17D06" w:rsidRPr="008E5ED0">
        <w:rPr>
          <w:rFonts w:asciiTheme="majorHAnsi" w:hAnsiTheme="majorHAnsi"/>
          <w:sz w:val="18"/>
          <w:szCs w:val="18"/>
        </w:rPr>
        <w:t xml:space="preserve">ytovat servisní model v režimu </w:t>
      </w:r>
      <w:r w:rsidRPr="008E5ED0">
        <w:rPr>
          <w:rFonts w:asciiTheme="majorHAnsi" w:hAnsiTheme="majorHAnsi"/>
          <w:sz w:val="18"/>
          <w:szCs w:val="18"/>
        </w:rPr>
        <w:t xml:space="preserve">B3 ve smyslu čl. 12.1.2. </w:t>
      </w:r>
      <w:r w:rsidR="00D17D06" w:rsidRPr="008E5ED0">
        <w:rPr>
          <w:rFonts w:asciiTheme="majorHAnsi" w:hAnsiTheme="majorHAnsi"/>
          <w:sz w:val="18"/>
          <w:szCs w:val="18"/>
        </w:rPr>
        <w:t>Přílohy č. 3</w:t>
      </w:r>
      <w:r w:rsidRPr="008E5ED0">
        <w:rPr>
          <w:rFonts w:asciiTheme="majorHAnsi" w:hAnsiTheme="majorHAnsi"/>
          <w:sz w:val="18"/>
          <w:szCs w:val="18"/>
        </w:rPr>
        <w:t xml:space="preserve"> Zvláštní obchodní podmínky.</w:t>
      </w:r>
    </w:p>
    <w:p w14:paraId="3AE75852" w14:textId="77777777" w:rsidR="00897C2C" w:rsidRPr="00AF4D49" w:rsidRDefault="00897C2C" w:rsidP="00F7268A">
      <w:pPr>
        <w:pStyle w:val="Nadpis4"/>
        <w:jc w:val="both"/>
        <w:rPr>
          <w:noProof/>
        </w:rPr>
      </w:pPr>
      <w:r w:rsidRPr="00AF4D49">
        <w:rPr>
          <w:noProof/>
        </w:rPr>
        <w:t>Kybernetická bezpečnost</w:t>
      </w:r>
    </w:p>
    <w:p w14:paraId="58341FBF" w14:textId="2BC14295" w:rsidR="00897C2C" w:rsidRPr="00AF4D49" w:rsidRDefault="004E4DE3" w:rsidP="00F7268A">
      <w:pPr>
        <w:pStyle w:val="Clanek11"/>
        <w:widowControl/>
        <w:numPr>
          <w:ilvl w:val="1"/>
          <w:numId w:val="5"/>
        </w:numPr>
        <w:ind w:left="709" w:hanging="709"/>
        <w:rPr>
          <w:rFonts w:asciiTheme="majorHAnsi" w:hAnsiTheme="majorHAnsi"/>
          <w:sz w:val="18"/>
          <w:szCs w:val="18"/>
        </w:rPr>
      </w:pPr>
      <w:r w:rsidRPr="00AF4D49">
        <w:rPr>
          <w:rFonts w:asciiTheme="majorHAnsi" w:hAnsiTheme="majorHAnsi"/>
          <w:sz w:val="18"/>
          <w:szCs w:val="18"/>
        </w:rPr>
        <w:t>Poskytovatel</w:t>
      </w:r>
      <w:r w:rsidR="00897C2C" w:rsidRPr="00AF4D49">
        <w:rPr>
          <w:rFonts w:asciiTheme="majorHAnsi" w:hAnsiTheme="majorHAnsi"/>
          <w:sz w:val="18"/>
          <w:szCs w:val="18"/>
        </w:rPr>
        <w:t xml:space="preserve"> je povinen dodržovat ustanovení týkající se kybernetické bezpečnosti ve smyslu článku 20. </w:t>
      </w:r>
      <w:r w:rsidR="008E5064" w:rsidRPr="00AF4D49">
        <w:rPr>
          <w:rFonts w:asciiTheme="majorHAnsi" w:hAnsiTheme="majorHAnsi"/>
          <w:sz w:val="18"/>
          <w:szCs w:val="18"/>
        </w:rPr>
        <w:t xml:space="preserve">Přílohy č. </w:t>
      </w:r>
      <w:r w:rsidR="00AF4D49" w:rsidRPr="00AF4D49">
        <w:rPr>
          <w:rFonts w:asciiTheme="majorHAnsi" w:hAnsiTheme="majorHAnsi"/>
          <w:sz w:val="18"/>
          <w:szCs w:val="18"/>
        </w:rPr>
        <w:t xml:space="preserve">3 </w:t>
      </w:r>
      <w:r w:rsidR="004B124B" w:rsidRPr="00AF4D49">
        <w:rPr>
          <w:rFonts w:asciiTheme="majorHAnsi" w:hAnsiTheme="majorHAnsi"/>
          <w:sz w:val="18"/>
          <w:szCs w:val="18"/>
        </w:rPr>
        <w:t>Zvláštní obchodní podmínky.</w:t>
      </w:r>
    </w:p>
    <w:p w14:paraId="4BDFC8E5" w14:textId="77777777" w:rsidR="00897C2C" w:rsidRPr="00AF4D49" w:rsidRDefault="00897C2C" w:rsidP="00F7268A">
      <w:pPr>
        <w:pStyle w:val="Nadpis4"/>
        <w:jc w:val="both"/>
        <w:rPr>
          <w:noProof/>
        </w:rPr>
      </w:pPr>
      <w:r w:rsidRPr="00AF4D49">
        <w:rPr>
          <w:noProof/>
        </w:rPr>
        <w:t>Ochrana osobních údajů</w:t>
      </w:r>
    </w:p>
    <w:p w14:paraId="28929832" w14:textId="42CB953F" w:rsidR="00897C2C" w:rsidRPr="00AF4D49" w:rsidRDefault="00897C2C" w:rsidP="00F7268A">
      <w:pPr>
        <w:pStyle w:val="Clanek11"/>
        <w:widowControl/>
        <w:numPr>
          <w:ilvl w:val="1"/>
          <w:numId w:val="5"/>
        </w:numPr>
        <w:ind w:left="709" w:hanging="709"/>
        <w:rPr>
          <w:rFonts w:asciiTheme="majorHAnsi" w:hAnsiTheme="majorHAnsi"/>
          <w:sz w:val="18"/>
          <w:szCs w:val="18"/>
        </w:rPr>
      </w:pPr>
      <w:r w:rsidRPr="00AF4D49">
        <w:rPr>
          <w:rFonts w:asciiTheme="majorHAnsi" w:hAnsiTheme="majorHAnsi"/>
          <w:sz w:val="18"/>
          <w:szCs w:val="18"/>
        </w:rPr>
        <w:t>Pokud bude v rámci plnění této Smlouvy docházet ke zpracování osobních údajů, zavazuje se P</w:t>
      </w:r>
      <w:r w:rsidR="00AD7CF1" w:rsidRPr="00AF4D49">
        <w:rPr>
          <w:rFonts w:asciiTheme="majorHAnsi" w:hAnsiTheme="majorHAnsi"/>
          <w:sz w:val="18"/>
          <w:szCs w:val="18"/>
        </w:rPr>
        <w:t>oskytovatel</w:t>
      </w:r>
      <w:r w:rsidRPr="00AF4D49">
        <w:rPr>
          <w:rFonts w:asciiTheme="majorHAnsi" w:hAnsiTheme="majorHAnsi"/>
          <w:sz w:val="18"/>
          <w:szCs w:val="18"/>
        </w:rPr>
        <w:t xml:space="preserve"> dodržovat opatření dle článku 2</w:t>
      </w:r>
      <w:r w:rsidR="00162D7B" w:rsidRPr="00AF4D49">
        <w:rPr>
          <w:rFonts w:asciiTheme="majorHAnsi" w:hAnsiTheme="majorHAnsi"/>
          <w:sz w:val="18"/>
          <w:szCs w:val="18"/>
        </w:rPr>
        <w:t>1</w:t>
      </w:r>
      <w:r w:rsidRPr="00AF4D49">
        <w:rPr>
          <w:rFonts w:asciiTheme="majorHAnsi" w:hAnsiTheme="majorHAnsi"/>
          <w:sz w:val="18"/>
          <w:szCs w:val="18"/>
        </w:rPr>
        <w:t xml:space="preserve">. </w:t>
      </w:r>
      <w:r w:rsidR="004B124B" w:rsidRPr="00AF4D49">
        <w:rPr>
          <w:rFonts w:asciiTheme="majorHAnsi" w:hAnsiTheme="majorHAnsi"/>
          <w:sz w:val="18"/>
          <w:szCs w:val="18"/>
        </w:rPr>
        <w:t xml:space="preserve">Přílohy č. </w:t>
      </w:r>
      <w:r w:rsidR="00AF4D49" w:rsidRPr="00AF4D49">
        <w:rPr>
          <w:rFonts w:asciiTheme="majorHAnsi" w:hAnsiTheme="majorHAnsi"/>
          <w:sz w:val="18"/>
          <w:szCs w:val="18"/>
        </w:rPr>
        <w:t xml:space="preserve">3 </w:t>
      </w:r>
      <w:r w:rsidR="004B124B" w:rsidRPr="00AF4D49">
        <w:rPr>
          <w:rFonts w:asciiTheme="majorHAnsi" w:hAnsiTheme="majorHAnsi"/>
          <w:sz w:val="18"/>
          <w:szCs w:val="18"/>
        </w:rPr>
        <w:t>Zvláštní obchodní podmínky.</w:t>
      </w:r>
    </w:p>
    <w:p w14:paraId="1AE585E4" w14:textId="77777777" w:rsidR="00897C2C" w:rsidRPr="009A1CA4" w:rsidRDefault="00897C2C" w:rsidP="00F7268A">
      <w:pPr>
        <w:pStyle w:val="Nadpis4"/>
        <w:jc w:val="both"/>
        <w:rPr>
          <w:noProof/>
        </w:rPr>
      </w:pPr>
      <w:r w:rsidRPr="009A1CA4">
        <w:rPr>
          <w:noProof/>
        </w:rPr>
        <w:lastRenderedPageBreak/>
        <w:t>Závěrečná ustanovaní</w:t>
      </w:r>
    </w:p>
    <w:p w14:paraId="724E397E" w14:textId="784AF6CF" w:rsidR="00897C2C" w:rsidRPr="00F96FA1" w:rsidRDefault="00897C2C" w:rsidP="00F7268A">
      <w:pPr>
        <w:pStyle w:val="Clanek11"/>
        <w:widowControl/>
        <w:numPr>
          <w:ilvl w:val="1"/>
          <w:numId w:val="5"/>
        </w:numPr>
        <w:ind w:left="709" w:hanging="709"/>
        <w:rPr>
          <w:rFonts w:asciiTheme="minorHAnsi" w:hAnsiTheme="minorHAnsi"/>
          <w:sz w:val="18"/>
          <w:szCs w:val="18"/>
        </w:rPr>
      </w:pPr>
      <w:r w:rsidRPr="00F96FA1">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Default="00897C2C" w:rsidP="00F7268A">
      <w:pPr>
        <w:pStyle w:val="Clanek11"/>
        <w:widowControl/>
        <w:numPr>
          <w:ilvl w:val="1"/>
          <w:numId w:val="5"/>
        </w:numPr>
        <w:ind w:left="709" w:hanging="709"/>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5097E1CF" w14:textId="77777777" w:rsidR="00443D96" w:rsidRPr="00443D96" w:rsidRDefault="00443D96" w:rsidP="00F7268A">
      <w:pPr>
        <w:pStyle w:val="Clanek11"/>
        <w:widowControl/>
        <w:numPr>
          <w:ilvl w:val="1"/>
          <w:numId w:val="5"/>
        </w:numPr>
        <w:ind w:left="709" w:hanging="709"/>
        <w:rPr>
          <w:rFonts w:asciiTheme="minorHAnsi" w:hAnsiTheme="minorHAnsi"/>
          <w:sz w:val="18"/>
          <w:szCs w:val="18"/>
        </w:rPr>
      </w:pPr>
      <w:r w:rsidRPr="00443D96">
        <w:rPr>
          <w:rFonts w:asciiTheme="minorHAnsi" w:hAnsiTheme="minorHAnsi"/>
          <w:sz w:val="18"/>
          <w:szCs w:val="18"/>
        </w:rPr>
        <w:t>Tuto Smlouvu lze měnit pouze písemnými dodatky.</w:t>
      </w:r>
    </w:p>
    <w:p w14:paraId="24C0400B" w14:textId="77777777" w:rsidR="00254B31" w:rsidRDefault="00E66AF9" w:rsidP="00F7268A">
      <w:pPr>
        <w:pStyle w:val="Clanek11"/>
        <w:widowControl/>
        <w:numPr>
          <w:ilvl w:val="1"/>
          <w:numId w:val="5"/>
        </w:numPr>
        <w:ind w:left="709" w:hanging="709"/>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F7268A">
      <w:pPr>
        <w:pStyle w:val="Clanek11"/>
        <w:widowControl/>
        <w:numPr>
          <w:ilvl w:val="1"/>
          <w:numId w:val="5"/>
        </w:numPr>
        <w:ind w:left="709" w:hanging="709"/>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V případě, že tato 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F7268A">
      <w:pPr>
        <w:pStyle w:val="Clanek11"/>
        <w:widowControl/>
        <w:numPr>
          <w:ilvl w:val="1"/>
          <w:numId w:val="5"/>
        </w:numPr>
        <w:ind w:left="709" w:hanging="709"/>
        <w:rPr>
          <w:rFonts w:asciiTheme="minorHAnsi" w:hAnsiTheme="minorHAnsi"/>
          <w:sz w:val="18"/>
          <w:szCs w:val="18"/>
        </w:rPr>
      </w:pPr>
      <w:r w:rsidRPr="00254B31">
        <w:rPr>
          <w:rFonts w:asciiTheme="minorHAnsi" w:hAnsiTheme="minorHAnsi"/>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F7268A">
      <w:pPr>
        <w:pStyle w:val="Clanek11"/>
        <w:widowControl/>
        <w:numPr>
          <w:ilvl w:val="1"/>
          <w:numId w:val="5"/>
        </w:numPr>
        <w:ind w:left="709" w:hanging="709"/>
        <w:rPr>
          <w:rFonts w:asciiTheme="minorHAnsi" w:hAnsiTheme="minorHAnsi"/>
          <w:sz w:val="18"/>
          <w:szCs w:val="18"/>
        </w:rPr>
      </w:pPr>
      <w:r w:rsidRPr="00254B31">
        <w:rPr>
          <w:rFonts w:asciiTheme="minorHAnsi" w:hAnsiTheme="minorHAnsi"/>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F7268A">
      <w:pPr>
        <w:pStyle w:val="Clanek11"/>
        <w:widowControl/>
        <w:numPr>
          <w:ilvl w:val="1"/>
          <w:numId w:val="5"/>
        </w:numPr>
        <w:ind w:left="709" w:hanging="709"/>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F7268A">
      <w:pPr>
        <w:pStyle w:val="Clanek11"/>
        <w:widowControl/>
        <w:numPr>
          <w:ilvl w:val="1"/>
          <w:numId w:val="5"/>
        </w:numPr>
        <w:ind w:left="709" w:hanging="709"/>
        <w:rPr>
          <w:rFonts w:asciiTheme="minorHAnsi" w:hAnsiTheme="minorHAnsi"/>
          <w:sz w:val="18"/>
          <w:szCs w:val="18"/>
        </w:rPr>
      </w:pPr>
      <w:r w:rsidRPr="00254B31">
        <w:rPr>
          <w:rFonts w:asciiTheme="minorHAnsi" w:hAnsiTheme="minorHAnsi"/>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660D7B71" w:rsidR="00890C13" w:rsidRDefault="00254B31" w:rsidP="00F7268A">
      <w:pPr>
        <w:pStyle w:val="Clanek11"/>
        <w:widowControl/>
        <w:numPr>
          <w:ilvl w:val="1"/>
          <w:numId w:val="5"/>
        </w:numPr>
        <w:ind w:left="709" w:hanging="709"/>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6309B026" w14:textId="77777777" w:rsidR="004F19DB" w:rsidRDefault="004F19DB" w:rsidP="004F19DB">
      <w:pPr>
        <w:pStyle w:val="Nadpis4"/>
        <w:numPr>
          <w:ilvl w:val="0"/>
          <w:numId w:val="0"/>
        </w:numPr>
      </w:pPr>
    </w:p>
    <w:p w14:paraId="0AC10230" w14:textId="77777777" w:rsidR="004F19DB" w:rsidRDefault="004F19DB" w:rsidP="004F19DB">
      <w:pPr>
        <w:ind w:left="709"/>
      </w:pPr>
    </w:p>
    <w:p w14:paraId="297D96D3" w14:textId="77777777" w:rsidR="004F19DB" w:rsidRPr="004F19DB" w:rsidRDefault="004F19DB" w:rsidP="004F19DB"/>
    <w:p w14:paraId="7BFA0858" w14:textId="16BF0F92" w:rsidR="004B124B" w:rsidRPr="00890C13" w:rsidRDefault="00897C2C" w:rsidP="00F7268A">
      <w:pPr>
        <w:pStyle w:val="Odstavecseseznamem"/>
        <w:numPr>
          <w:ilvl w:val="1"/>
          <w:numId w:val="5"/>
        </w:numPr>
        <w:spacing w:after="120" w:line="276" w:lineRule="auto"/>
        <w:ind w:left="0" w:firstLine="0"/>
        <w:contextualSpacing w:val="0"/>
        <w:jc w:val="both"/>
        <w:rPr>
          <w:rFonts w:asciiTheme="majorHAnsi" w:hAnsiTheme="majorHAnsi"/>
        </w:rPr>
      </w:pPr>
      <w:r w:rsidRPr="009A1CA4">
        <w:rPr>
          <w:rFonts w:asciiTheme="majorHAnsi" w:hAnsiTheme="majorHAnsi"/>
        </w:rPr>
        <w:lastRenderedPageBreak/>
        <w:t>Nedílnou součástí této Smlouvy jsou její přílohy:</w:t>
      </w:r>
    </w:p>
    <w:p w14:paraId="0C837372" w14:textId="39AD9EF5" w:rsidR="00897C2C" w:rsidRPr="008E5ED0" w:rsidRDefault="008E5064" w:rsidP="00F7268A">
      <w:pPr>
        <w:spacing w:after="0" w:line="276" w:lineRule="auto"/>
        <w:jc w:val="both"/>
        <w:rPr>
          <w:rFonts w:asciiTheme="majorHAnsi" w:hAnsiTheme="majorHAnsi"/>
        </w:rPr>
      </w:pPr>
      <w:r w:rsidRPr="008E5ED0">
        <w:rPr>
          <w:rFonts w:asciiTheme="majorHAnsi" w:hAnsiTheme="majorHAnsi"/>
        </w:rPr>
        <w:t xml:space="preserve">Příloha č. </w:t>
      </w:r>
      <w:r w:rsidR="00D17D06" w:rsidRPr="008E5ED0">
        <w:rPr>
          <w:rFonts w:asciiTheme="majorHAnsi" w:hAnsiTheme="majorHAnsi"/>
        </w:rPr>
        <w:t>1</w:t>
      </w:r>
      <w:r w:rsidR="00897C2C" w:rsidRPr="008E5ED0">
        <w:rPr>
          <w:rFonts w:asciiTheme="majorHAnsi" w:hAnsiTheme="majorHAnsi"/>
        </w:rPr>
        <w:t xml:space="preserve"> – Specifikace </w:t>
      </w:r>
      <w:r w:rsidR="00B64676" w:rsidRPr="008E5ED0">
        <w:rPr>
          <w:rFonts w:asciiTheme="majorHAnsi" w:hAnsiTheme="majorHAnsi"/>
        </w:rPr>
        <w:t>a Cena plnění</w:t>
      </w:r>
    </w:p>
    <w:p w14:paraId="0C6B33E7" w14:textId="54B7F4BE" w:rsidR="00897C2C" w:rsidRPr="008E5ED0" w:rsidRDefault="008E5064" w:rsidP="00F7268A">
      <w:pPr>
        <w:spacing w:after="0" w:line="276" w:lineRule="auto"/>
        <w:jc w:val="both"/>
        <w:rPr>
          <w:rFonts w:asciiTheme="majorHAnsi" w:hAnsiTheme="majorHAnsi"/>
        </w:rPr>
      </w:pPr>
      <w:r w:rsidRPr="008E5ED0">
        <w:rPr>
          <w:rFonts w:asciiTheme="majorHAnsi" w:hAnsiTheme="majorHAnsi"/>
        </w:rPr>
        <w:t xml:space="preserve">Příloha č. </w:t>
      </w:r>
      <w:r w:rsidR="00D17D06" w:rsidRPr="008E5ED0">
        <w:rPr>
          <w:rFonts w:asciiTheme="majorHAnsi" w:hAnsiTheme="majorHAnsi"/>
        </w:rPr>
        <w:t>2</w:t>
      </w:r>
      <w:r w:rsidR="00897C2C" w:rsidRPr="008E5ED0">
        <w:rPr>
          <w:rFonts w:asciiTheme="majorHAnsi" w:hAnsiTheme="majorHAnsi"/>
        </w:rPr>
        <w:t xml:space="preserve"> – Platforma S</w:t>
      </w:r>
      <w:r w:rsidR="00E659BE" w:rsidRPr="008E5ED0">
        <w:rPr>
          <w:rFonts w:asciiTheme="majorHAnsi" w:hAnsiTheme="majorHAnsi"/>
        </w:rPr>
        <w:t>právy železnic</w:t>
      </w:r>
    </w:p>
    <w:p w14:paraId="19741192" w14:textId="77777777" w:rsidR="00D17D06" w:rsidRDefault="00D17D06" w:rsidP="00D17D06">
      <w:pPr>
        <w:spacing w:after="0" w:line="276" w:lineRule="auto"/>
        <w:jc w:val="both"/>
        <w:rPr>
          <w:rFonts w:asciiTheme="majorHAnsi" w:hAnsiTheme="majorHAnsi"/>
        </w:rPr>
      </w:pPr>
      <w:r w:rsidRPr="008E5ED0">
        <w:rPr>
          <w:rFonts w:asciiTheme="majorHAnsi" w:hAnsiTheme="majorHAnsi"/>
        </w:rPr>
        <w:t>Příloha č. 3 – Zvláštní obchodní podmínky</w:t>
      </w:r>
    </w:p>
    <w:p w14:paraId="0B78AE11" w14:textId="1C3A746B" w:rsidR="00D17D06" w:rsidRPr="009A1CA4" w:rsidRDefault="00D17D06" w:rsidP="00D17D06">
      <w:pPr>
        <w:spacing w:after="0" w:line="276" w:lineRule="auto"/>
        <w:jc w:val="both"/>
        <w:rPr>
          <w:rFonts w:asciiTheme="majorHAnsi" w:hAnsiTheme="majorHAnsi"/>
        </w:rPr>
      </w:pPr>
      <w:r>
        <w:rPr>
          <w:rFonts w:asciiTheme="majorHAnsi" w:hAnsiTheme="majorHAnsi"/>
        </w:rPr>
        <w:t>Příloha č. 4 – Obchodní podmínky</w:t>
      </w:r>
    </w:p>
    <w:p w14:paraId="45A67950" w14:textId="524F7EE2" w:rsidR="000A7EBC" w:rsidRPr="009B2AA6" w:rsidRDefault="008E5064" w:rsidP="00F7268A">
      <w:pPr>
        <w:spacing w:after="0" w:line="276" w:lineRule="auto"/>
        <w:jc w:val="both"/>
        <w:rPr>
          <w:rFonts w:asciiTheme="majorHAnsi" w:hAnsiTheme="majorHAnsi"/>
        </w:rPr>
      </w:pPr>
      <w:r w:rsidRPr="009B2AA6">
        <w:rPr>
          <w:rFonts w:asciiTheme="majorHAnsi" w:hAnsiTheme="majorHAnsi"/>
        </w:rPr>
        <w:t xml:space="preserve">Příloha č. </w:t>
      </w:r>
      <w:r w:rsidR="00D17D06" w:rsidRPr="009B2AA6">
        <w:rPr>
          <w:rFonts w:asciiTheme="majorHAnsi" w:hAnsiTheme="majorHAnsi"/>
        </w:rPr>
        <w:t>5</w:t>
      </w:r>
      <w:r w:rsidR="000A7EBC" w:rsidRPr="009B2AA6">
        <w:rPr>
          <w:rFonts w:asciiTheme="majorHAnsi" w:hAnsiTheme="majorHAnsi"/>
        </w:rPr>
        <w:t xml:space="preserve"> – Poddodavatelé</w:t>
      </w:r>
    </w:p>
    <w:p w14:paraId="6E1FB856" w14:textId="77777777" w:rsidR="00897C2C" w:rsidRPr="009A1CA4" w:rsidRDefault="00897C2C" w:rsidP="00715D00">
      <w:pPr>
        <w:spacing w:after="0" w:line="276" w:lineRule="auto"/>
        <w:rPr>
          <w:rFonts w:asciiTheme="majorHAnsi" w:hAnsiTheme="majorHAnsi"/>
        </w:rPr>
      </w:pPr>
    </w:p>
    <w:p w14:paraId="7344C99C" w14:textId="77777777" w:rsidR="00897C2C" w:rsidRPr="009A1CA4" w:rsidRDefault="00897C2C" w:rsidP="00715D00">
      <w:pPr>
        <w:spacing w:after="0" w:line="276" w:lineRule="auto"/>
        <w:rPr>
          <w:rFonts w:asciiTheme="majorHAnsi" w:hAnsiTheme="majorHAnsi"/>
        </w:rPr>
      </w:pPr>
    </w:p>
    <w:p w14:paraId="30F76DE5" w14:textId="4FC3DD1E" w:rsidR="00897C2C" w:rsidRPr="009A1CA4" w:rsidRDefault="00897C2C" w:rsidP="00715D00">
      <w:pPr>
        <w:spacing w:after="0" w:line="276" w:lineRule="auto"/>
        <w:rPr>
          <w:rFonts w:asciiTheme="majorHAnsi" w:hAnsiTheme="majorHAnsi"/>
        </w:rPr>
      </w:pPr>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715D00">
      <w:pPr>
        <w:spacing w:after="0" w:line="276" w:lineRule="auto"/>
        <w:rPr>
          <w:rFonts w:asciiTheme="majorHAnsi" w:hAnsiTheme="majorHAnsi"/>
        </w:rPr>
      </w:pPr>
    </w:p>
    <w:p w14:paraId="67DDEBCA" w14:textId="77777777" w:rsidR="00897C2C" w:rsidRPr="009A1CA4" w:rsidRDefault="00897C2C" w:rsidP="00715D00">
      <w:pPr>
        <w:spacing w:after="0" w:line="276" w:lineRule="auto"/>
        <w:rPr>
          <w:rFonts w:asciiTheme="majorHAnsi" w:hAnsiTheme="majorHAnsi"/>
        </w:rPr>
      </w:pPr>
    </w:p>
    <w:p w14:paraId="1C1E3F77" w14:textId="77777777" w:rsidR="00897C2C" w:rsidRPr="009A1CA4" w:rsidRDefault="00897C2C" w:rsidP="00715D00">
      <w:pPr>
        <w:spacing w:after="0" w:line="276" w:lineRule="auto"/>
        <w:rPr>
          <w:rFonts w:asciiTheme="majorHAnsi" w:hAnsiTheme="majorHAnsi"/>
        </w:rPr>
      </w:pPr>
    </w:p>
    <w:p w14:paraId="0AFFC667" w14:textId="77777777" w:rsidR="00254B31" w:rsidRDefault="00254B31" w:rsidP="00254B31">
      <w:pPr>
        <w:spacing w:after="0" w:line="276" w:lineRule="auto"/>
        <w:rPr>
          <w:rFonts w:asciiTheme="majorHAnsi" w:hAnsiTheme="majorHAnsi"/>
        </w:rPr>
      </w:pPr>
    </w:p>
    <w:p w14:paraId="116B02BC" w14:textId="77777777" w:rsidR="00254B31" w:rsidRDefault="00254B31" w:rsidP="00254B31">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5154AB4E" w14:textId="6348BA0E" w:rsidR="00254B31" w:rsidRDefault="009B2AA6" w:rsidP="00254B31">
      <w:pPr>
        <w:spacing w:after="0" w:line="276" w:lineRule="auto"/>
        <w:rPr>
          <w:rFonts w:asciiTheme="majorHAnsi" w:hAnsiTheme="majorHAnsi"/>
        </w:rPr>
      </w:pPr>
      <w:r w:rsidRPr="005C44F3">
        <w:rPr>
          <w:b/>
          <w:noProof/>
        </w:rPr>
        <w:t>Ing. Aleš Krejčí</w:t>
      </w:r>
      <w:r w:rsidR="00254B31" w:rsidRPr="005C44F3">
        <w:rPr>
          <w:rFonts w:asciiTheme="majorHAnsi" w:hAnsiTheme="majorHAnsi"/>
        </w:rPr>
        <w:t xml:space="preserve"> </w:t>
      </w:r>
      <w:r w:rsidR="00254B31" w:rsidRPr="005C44F3">
        <w:rPr>
          <w:rFonts w:asciiTheme="majorHAnsi" w:hAnsiTheme="majorHAnsi"/>
        </w:rPr>
        <w:tab/>
        <w:t xml:space="preserve">  </w:t>
      </w:r>
      <w:r w:rsidR="00254B31" w:rsidRPr="005C44F3">
        <w:rPr>
          <w:rFonts w:asciiTheme="majorHAnsi" w:hAnsiTheme="majorHAnsi"/>
        </w:rPr>
        <w:tab/>
      </w:r>
      <w:r w:rsidR="00254B31" w:rsidRPr="005C44F3">
        <w:rPr>
          <w:rFonts w:asciiTheme="majorHAnsi" w:hAnsiTheme="majorHAnsi"/>
        </w:rPr>
        <w:tab/>
      </w:r>
      <w:r w:rsidR="00254B31" w:rsidRPr="005C44F3">
        <w:rPr>
          <w:rFonts w:asciiTheme="majorHAnsi" w:hAnsiTheme="majorHAnsi"/>
        </w:rPr>
        <w:tab/>
      </w:r>
      <w:r w:rsidR="00254B31" w:rsidRPr="005C44F3">
        <w:rPr>
          <w:rFonts w:asciiTheme="majorHAnsi" w:hAnsiTheme="majorHAnsi"/>
        </w:rPr>
        <w:tab/>
      </w:r>
      <w:r w:rsidR="00254B31" w:rsidRPr="00783424">
        <w:rPr>
          <w:rFonts w:asciiTheme="majorHAnsi" w:hAnsiTheme="majorHAnsi"/>
          <w:noProof/>
          <w:highlight w:val="green"/>
        </w:rPr>
        <w:t>[</w:t>
      </w:r>
      <w:r w:rsidR="00254B31" w:rsidRPr="00783424">
        <w:rPr>
          <w:rFonts w:asciiTheme="majorHAnsi" w:hAnsiTheme="majorHAnsi"/>
          <w:i/>
          <w:iCs/>
          <w:noProof/>
          <w:highlight w:val="green"/>
        </w:rPr>
        <w:t>DOPLNÍ POSKYTOVATEL</w:t>
      </w:r>
      <w:r w:rsidR="00254B31" w:rsidRPr="00783424">
        <w:rPr>
          <w:rFonts w:asciiTheme="majorHAnsi" w:hAnsiTheme="majorHAnsi"/>
          <w:noProof/>
          <w:highlight w:val="green"/>
        </w:rPr>
        <w:t>]</w:t>
      </w:r>
    </w:p>
    <w:p w14:paraId="4A1C7F7E" w14:textId="4C15F15C" w:rsidR="00F86594" w:rsidRPr="005C44F3" w:rsidRDefault="005C44F3" w:rsidP="00254B31">
      <w:pPr>
        <w:spacing w:after="0" w:line="276" w:lineRule="auto"/>
        <w:rPr>
          <w:rFonts w:asciiTheme="majorHAnsi" w:eastAsia="Times New Roman" w:hAnsiTheme="majorHAnsi" w:cs="Times New Roman"/>
          <w:lang w:eastAsia="cs-CZ"/>
        </w:rPr>
      </w:pPr>
      <w:r w:rsidRPr="005C44F3">
        <w:rPr>
          <w:rFonts w:asciiTheme="majorHAnsi" w:eastAsia="Times New Roman" w:hAnsiTheme="majorHAnsi" w:cs="Times New Roman"/>
          <w:lang w:eastAsia="cs-CZ"/>
        </w:rPr>
        <w:t>náměstek GŘ pro ekonomiku</w:t>
      </w:r>
    </w:p>
    <w:sectPr w:rsidR="00F86594" w:rsidRPr="005C44F3" w:rsidSect="00917C14">
      <w:headerReference w:type="default" r:id="rId12"/>
      <w:footerReference w:type="default" r:id="rId13"/>
      <w:headerReference w:type="first" r:id="rId14"/>
      <w:footerReference w:type="first" r:id="rId15"/>
      <w:pgSz w:w="11906" w:h="16838" w:code="9"/>
      <w:pgMar w:top="1417" w:right="1417" w:bottom="1417" w:left="2127"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FBA7042" w15:done="0"/>
  <w15:commentEx w15:paraId="4BBA401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B61D8" w14:textId="77777777" w:rsidR="00037D09" w:rsidRDefault="00037D09" w:rsidP="00962258">
      <w:pPr>
        <w:spacing w:after="0" w:line="240" w:lineRule="auto"/>
      </w:pPr>
      <w:r>
        <w:separator/>
      </w:r>
    </w:p>
  </w:endnote>
  <w:endnote w:type="continuationSeparator" w:id="0">
    <w:p w14:paraId="545239ED" w14:textId="77777777" w:rsidR="00037D09" w:rsidRDefault="00037D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C161C" w14:textId="1E4D6FAA"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349E">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0349E">
      <w:rPr>
        <w:rStyle w:val="slostrnky"/>
        <w:noProof/>
      </w:rPr>
      <w:t>7</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9BEB3BA"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9D97945"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2A350797"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349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0349E">
            <w:rPr>
              <w:rStyle w:val="slostrnky"/>
              <w:noProof/>
            </w:rPr>
            <w:t>7</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853D9F" w14:textId="77777777" w:rsidR="00037D09" w:rsidRDefault="00037D09" w:rsidP="00962258">
      <w:pPr>
        <w:spacing w:after="0" w:line="240" w:lineRule="auto"/>
      </w:pPr>
      <w:r>
        <w:separator/>
      </w:r>
    </w:p>
  </w:footnote>
  <w:footnote w:type="continuationSeparator" w:id="0">
    <w:p w14:paraId="644F34B0" w14:textId="77777777" w:rsidR="00037D09" w:rsidRDefault="00037D0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nsid w:val="2BF76403"/>
    <w:multiLevelType w:val="multilevel"/>
    <w:tmpl w:val="0D34D660"/>
    <w:numStyleLink w:val="ListBulletmultilevel"/>
  </w:abstractNum>
  <w:abstractNum w:abstractNumId="16">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nsid w:val="38B64F42"/>
    <w:multiLevelType w:val="multilevel"/>
    <w:tmpl w:val="5D38CBAE"/>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7">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4070991"/>
    <w:multiLevelType w:val="multilevel"/>
    <w:tmpl w:val="CABE99FC"/>
    <w:numStyleLink w:val="ListNumbermultilevel"/>
  </w:abstractNum>
  <w:abstractNum w:abstractNumId="39">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0">
    <w:nsid w:val="7AF6103C"/>
    <w:multiLevelType w:val="multilevel"/>
    <w:tmpl w:val="CABE99FC"/>
    <w:numStyleLink w:val="ListNumbermultilevel"/>
  </w:abstractNum>
  <w:num w:numId="1">
    <w:abstractNumId w:val="7"/>
  </w:num>
  <w:num w:numId="2">
    <w:abstractNumId w:val="1"/>
  </w:num>
  <w:num w:numId="3">
    <w:abstractNumId w:val="15"/>
  </w:num>
  <w:num w:numId="4">
    <w:abstractNumId w:val="38"/>
  </w:num>
  <w:num w:numId="5">
    <w:abstractNumId w:val="19"/>
  </w:num>
  <w:num w:numId="6">
    <w:abstractNumId w:val="28"/>
  </w:num>
  <w:num w:numId="7">
    <w:abstractNumId w:val="12"/>
  </w:num>
  <w:num w:numId="8">
    <w:abstractNumId w:val="24"/>
  </w:num>
  <w:num w:numId="9">
    <w:abstractNumId w:val="39"/>
  </w:num>
  <w:num w:numId="10">
    <w:abstractNumId w:val="34"/>
  </w:num>
  <w:num w:numId="11">
    <w:abstractNumId w:val="4"/>
  </w:num>
  <w:num w:numId="12">
    <w:abstractNumId w:val="8"/>
  </w:num>
  <w:num w:numId="13">
    <w:abstractNumId w:val="16"/>
  </w:num>
  <w:num w:numId="14">
    <w:abstractNumId w:val="29"/>
  </w:num>
  <w:num w:numId="15">
    <w:abstractNumId w:val="13"/>
  </w:num>
  <w:num w:numId="16">
    <w:abstractNumId w:val="21"/>
  </w:num>
  <w:num w:numId="17">
    <w:abstractNumId w:val="33"/>
  </w:num>
  <w:num w:numId="18">
    <w:abstractNumId w:val="11"/>
  </w:num>
  <w:num w:numId="19">
    <w:abstractNumId w:val="26"/>
  </w:num>
  <w:num w:numId="20">
    <w:abstractNumId w:val="5"/>
  </w:num>
  <w:num w:numId="21">
    <w:abstractNumId w:val="14"/>
  </w:num>
  <w:num w:numId="22">
    <w:abstractNumId w:val="35"/>
  </w:num>
  <w:num w:numId="23">
    <w:abstractNumId w:val="6"/>
  </w:num>
  <w:num w:numId="24">
    <w:abstractNumId w:val="36"/>
  </w:num>
  <w:num w:numId="25">
    <w:abstractNumId w:val="23"/>
  </w:num>
  <w:num w:numId="26">
    <w:abstractNumId w:val="17"/>
  </w:num>
  <w:num w:numId="27">
    <w:abstractNumId w:val="10"/>
  </w:num>
  <w:num w:numId="28">
    <w:abstractNumId w:val="2"/>
  </w:num>
  <w:num w:numId="29">
    <w:abstractNumId w:val="27"/>
  </w:num>
  <w:num w:numId="30">
    <w:abstractNumId w:val="31"/>
  </w:num>
  <w:num w:numId="31">
    <w:abstractNumId w:val="32"/>
  </w:num>
  <w:num w:numId="32">
    <w:abstractNumId w:val="22"/>
  </w:num>
  <w:num w:numId="33">
    <w:abstractNumId w:val="37"/>
  </w:num>
  <w:num w:numId="34">
    <w:abstractNumId w:val="40"/>
    <w:lvlOverride w:ilvl="1">
      <w:lvl w:ilvl="1">
        <w:start w:val="1"/>
        <w:numFmt w:val="decimal"/>
        <w:pStyle w:val="slovanseznam2"/>
        <w:lvlText w:val="%1.%2"/>
        <w:lvlJc w:val="left"/>
        <w:pPr>
          <w:tabs>
            <w:tab w:val="num" w:pos="1191"/>
          </w:tabs>
          <w:ind w:left="1077" w:hanging="453"/>
        </w:pPr>
        <w:rPr>
          <w:rFonts w:hint="default"/>
        </w:rPr>
      </w:lvl>
    </w:lvlOverride>
  </w:num>
  <w:num w:numId="35">
    <w:abstractNumId w:val="18"/>
  </w:num>
  <w:num w:numId="36">
    <w:abstractNumId w:val="9"/>
  </w:num>
  <w:num w:numId="37">
    <w:abstractNumId w:val="30"/>
  </w:num>
  <w:num w:numId="38">
    <w:abstractNumId w:val="25"/>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0"/>
  </w:num>
  <w:num w:numId="42">
    <w:abstractNumId w:val="20"/>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19"/>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arniková Veronika, Mgr. Bc.">
    <w15:presenceInfo w15:providerId="AD" w15:userId="S-1-5-21-3656830906-3839017365-80349702-211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349E"/>
    <w:rsid w:val="00026524"/>
    <w:rsid w:val="000308E6"/>
    <w:rsid w:val="00030D17"/>
    <w:rsid w:val="00036B34"/>
    <w:rsid w:val="00036D1F"/>
    <w:rsid w:val="00037D09"/>
    <w:rsid w:val="00047260"/>
    <w:rsid w:val="00053158"/>
    <w:rsid w:val="000623BB"/>
    <w:rsid w:val="00065E83"/>
    <w:rsid w:val="00072C1E"/>
    <w:rsid w:val="0007414E"/>
    <w:rsid w:val="000819B0"/>
    <w:rsid w:val="000904B4"/>
    <w:rsid w:val="00092CD9"/>
    <w:rsid w:val="00097F37"/>
    <w:rsid w:val="000A1BD4"/>
    <w:rsid w:val="000A7EBC"/>
    <w:rsid w:val="000C17E1"/>
    <w:rsid w:val="000C6D45"/>
    <w:rsid w:val="000D3ADE"/>
    <w:rsid w:val="000E23A7"/>
    <w:rsid w:val="000E2E68"/>
    <w:rsid w:val="000F78AE"/>
    <w:rsid w:val="0010693F"/>
    <w:rsid w:val="00114472"/>
    <w:rsid w:val="00127A77"/>
    <w:rsid w:val="00130FB8"/>
    <w:rsid w:val="00131169"/>
    <w:rsid w:val="00133229"/>
    <w:rsid w:val="0014565C"/>
    <w:rsid w:val="00153B54"/>
    <w:rsid w:val="001550BC"/>
    <w:rsid w:val="001605B9"/>
    <w:rsid w:val="00162D7B"/>
    <w:rsid w:val="001659E9"/>
    <w:rsid w:val="00166784"/>
    <w:rsid w:val="00170EC5"/>
    <w:rsid w:val="001747C1"/>
    <w:rsid w:val="00184743"/>
    <w:rsid w:val="001975F5"/>
    <w:rsid w:val="001D3D86"/>
    <w:rsid w:val="001D6F7E"/>
    <w:rsid w:val="001E0135"/>
    <w:rsid w:val="001E7681"/>
    <w:rsid w:val="001F0FAC"/>
    <w:rsid w:val="001F6D05"/>
    <w:rsid w:val="001F763F"/>
    <w:rsid w:val="0020222C"/>
    <w:rsid w:val="00207DF5"/>
    <w:rsid w:val="002109F9"/>
    <w:rsid w:val="00213356"/>
    <w:rsid w:val="00221B7A"/>
    <w:rsid w:val="00222F74"/>
    <w:rsid w:val="00231520"/>
    <w:rsid w:val="00232F2A"/>
    <w:rsid w:val="00242D8B"/>
    <w:rsid w:val="00252F2B"/>
    <w:rsid w:val="00254B31"/>
    <w:rsid w:val="0025503B"/>
    <w:rsid w:val="00263565"/>
    <w:rsid w:val="00275D5F"/>
    <w:rsid w:val="00280E07"/>
    <w:rsid w:val="00291B07"/>
    <w:rsid w:val="002A1F70"/>
    <w:rsid w:val="002B0B85"/>
    <w:rsid w:val="002B3E61"/>
    <w:rsid w:val="002B72B2"/>
    <w:rsid w:val="002C31BF"/>
    <w:rsid w:val="002D08B1"/>
    <w:rsid w:val="002D7314"/>
    <w:rsid w:val="002E0CD7"/>
    <w:rsid w:val="002E3F07"/>
    <w:rsid w:val="002F3DE9"/>
    <w:rsid w:val="003019CE"/>
    <w:rsid w:val="0031173B"/>
    <w:rsid w:val="0032510E"/>
    <w:rsid w:val="003262F5"/>
    <w:rsid w:val="00327431"/>
    <w:rsid w:val="0034033F"/>
    <w:rsid w:val="00341DCF"/>
    <w:rsid w:val="0034498F"/>
    <w:rsid w:val="00357BC6"/>
    <w:rsid w:val="00362C60"/>
    <w:rsid w:val="00362E35"/>
    <w:rsid w:val="003656E8"/>
    <w:rsid w:val="00382D2B"/>
    <w:rsid w:val="003909C0"/>
    <w:rsid w:val="003956C6"/>
    <w:rsid w:val="003A1A33"/>
    <w:rsid w:val="003C5769"/>
    <w:rsid w:val="004014CC"/>
    <w:rsid w:val="004035B9"/>
    <w:rsid w:val="00425499"/>
    <w:rsid w:val="00431E62"/>
    <w:rsid w:val="004323EA"/>
    <w:rsid w:val="00441430"/>
    <w:rsid w:val="00443D96"/>
    <w:rsid w:val="00445CFA"/>
    <w:rsid w:val="00450F07"/>
    <w:rsid w:val="00453CD3"/>
    <w:rsid w:val="00460660"/>
    <w:rsid w:val="00464CC8"/>
    <w:rsid w:val="00486107"/>
    <w:rsid w:val="00491827"/>
    <w:rsid w:val="00494DCC"/>
    <w:rsid w:val="004A62C8"/>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19DB"/>
    <w:rsid w:val="004F4B9B"/>
    <w:rsid w:val="00507E8F"/>
    <w:rsid w:val="00511AB9"/>
    <w:rsid w:val="00523EA7"/>
    <w:rsid w:val="005466DD"/>
    <w:rsid w:val="00553375"/>
    <w:rsid w:val="00567BCB"/>
    <w:rsid w:val="005736B7"/>
    <w:rsid w:val="00575E5A"/>
    <w:rsid w:val="00595F71"/>
    <w:rsid w:val="005A3662"/>
    <w:rsid w:val="005C44F3"/>
    <w:rsid w:val="005E2084"/>
    <w:rsid w:val="005E2839"/>
    <w:rsid w:val="005E2E50"/>
    <w:rsid w:val="005E64A6"/>
    <w:rsid w:val="005F1404"/>
    <w:rsid w:val="0061068E"/>
    <w:rsid w:val="00615789"/>
    <w:rsid w:val="006171C8"/>
    <w:rsid w:val="006221DC"/>
    <w:rsid w:val="006239A6"/>
    <w:rsid w:val="00624971"/>
    <w:rsid w:val="00630154"/>
    <w:rsid w:val="0063371F"/>
    <w:rsid w:val="006413B7"/>
    <w:rsid w:val="0064774B"/>
    <w:rsid w:val="00660AD0"/>
    <w:rsid w:val="00660AD3"/>
    <w:rsid w:val="00677B7F"/>
    <w:rsid w:val="00685DCA"/>
    <w:rsid w:val="006862DF"/>
    <w:rsid w:val="0068641C"/>
    <w:rsid w:val="00696698"/>
    <w:rsid w:val="006A0759"/>
    <w:rsid w:val="006A5570"/>
    <w:rsid w:val="006A689C"/>
    <w:rsid w:val="006B3D79"/>
    <w:rsid w:val="006C1F21"/>
    <w:rsid w:val="006D7062"/>
    <w:rsid w:val="006D7AFE"/>
    <w:rsid w:val="006E00D0"/>
    <w:rsid w:val="006E0578"/>
    <w:rsid w:val="006E0A7B"/>
    <w:rsid w:val="006E314D"/>
    <w:rsid w:val="006E3556"/>
    <w:rsid w:val="006E5B3C"/>
    <w:rsid w:val="00710723"/>
    <w:rsid w:val="00715D00"/>
    <w:rsid w:val="0072303D"/>
    <w:rsid w:val="00723C89"/>
    <w:rsid w:val="00723ED1"/>
    <w:rsid w:val="00726399"/>
    <w:rsid w:val="0073367D"/>
    <w:rsid w:val="007336C4"/>
    <w:rsid w:val="00733FDF"/>
    <w:rsid w:val="0073442F"/>
    <w:rsid w:val="00743525"/>
    <w:rsid w:val="00745D74"/>
    <w:rsid w:val="00746788"/>
    <w:rsid w:val="00747B4E"/>
    <w:rsid w:val="0076286B"/>
    <w:rsid w:val="00766846"/>
    <w:rsid w:val="0077363D"/>
    <w:rsid w:val="0077673A"/>
    <w:rsid w:val="00783424"/>
    <w:rsid w:val="00783E39"/>
    <w:rsid w:val="007846E1"/>
    <w:rsid w:val="0079742A"/>
    <w:rsid w:val="007A12DD"/>
    <w:rsid w:val="007B570C"/>
    <w:rsid w:val="007B5C58"/>
    <w:rsid w:val="007C589B"/>
    <w:rsid w:val="007D6310"/>
    <w:rsid w:val="007E4A6E"/>
    <w:rsid w:val="007F56A7"/>
    <w:rsid w:val="007F7A23"/>
    <w:rsid w:val="00807DD0"/>
    <w:rsid w:val="008107BD"/>
    <w:rsid w:val="00814DBF"/>
    <w:rsid w:val="00855162"/>
    <w:rsid w:val="00860FB6"/>
    <w:rsid w:val="00864244"/>
    <w:rsid w:val="008659F3"/>
    <w:rsid w:val="0087426C"/>
    <w:rsid w:val="0088024C"/>
    <w:rsid w:val="008819F6"/>
    <w:rsid w:val="00886C54"/>
    <w:rsid w:val="00886D4B"/>
    <w:rsid w:val="00887603"/>
    <w:rsid w:val="00890C13"/>
    <w:rsid w:val="00895406"/>
    <w:rsid w:val="00897554"/>
    <w:rsid w:val="00897C2C"/>
    <w:rsid w:val="008A3568"/>
    <w:rsid w:val="008A368D"/>
    <w:rsid w:val="008C415D"/>
    <w:rsid w:val="008C7657"/>
    <w:rsid w:val="008D03B9"/>
    <w:rsid w:val="008D77C0"/>
    <w:rsid w:val="008E31F1"/>
    <w:rsid w:val="008E5064"/>
    <w:rsid w:val="008E5ED0"/>
    <w:rsid w:val="008E791D"/>
    <w:rsid w:val="008F18D6"/>
    <w:rsid w:val="008F5E52"/>
    <w:rsid w:val="008F60C6"/>
    <w:rsid w:val="008F7353"/>
    <w:rsid w:val="0090354A"/>
    <w:rsid w:val="00904780"/>
    <w:rsid w:val="00917C14"/>
    <w:rsid w:val="00922385"/>
    <w:rsid w:val="009223DF"/>
    <w:rsid w:val="00936091"/>
    <w:rsid w:val="00940D8A"/>
    <w:rsid w:val="00947509"/>
    <w:rsid w:val="00962258"/>
    <w:rsid w:val="009678B7"/>
    <w:rsid w:val="00972AB0"/>
    <w:rsid w:val="009833E1"/>
    <w:rsid w:val="00986969"/>
    <w:rsid w:val="00992D9C"/>
    <w:rsid w:val="00996CB8"/>
    <w:rsid w:val="009A1CA4"/>
    <w:rsid w:val="009A27C5"/>
    <w:rsid w:val="009B14A9"/>
    <w:rsid w:val="009B2AA6"/>
    <w:rsid w:val="009B2E97"/>
    <w:rsid w:val="009B4BA0"/>
    <w:rsid w:val="009B5F56"/>
    <w:rsid w:val="009C0A64"/>
    <w:rsid w:val="009D1BA2"/>
    <w:rsid w:val="009D2831"/>
    <w:rsid w:val="009D50D4"/>
    <w:rsid w:val="009E07F4"/>
    <w:rsid w:val="009E6470"/>
    <w:rsid w:val="009F392E"/>
    <w:rsid w:val="009F3947"/>
    <w:rsid w:val="00A037C2"/>
    <w:rsid w:val="00A04525"/>
    <w:rsid w:val="00A06158"/>
    <w:rsid w:val="00A16B5F"/>
    <w:rsid w:val="00A35755"/>
    <w:rsid w:val="00A37B7A"/>
    <w:rsid w:val="00A404A5"/>
    <w:rsid w:val="00A6177B"/>
    <w:rsid w:val="00A66136"/>
    <w:rsid w:val="00A72A14"/>
    <w:rsid w:val="00A75E3B"/>
    <w:rsid w:val="00A762E6"/>
    <w:rsid w:val="00A90199"/>
    <w:rsid w:val="00A91226"/>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AF4D49"/>
    <w:rsid w:val="00B021DE"/>
    <w:rsid w:val="00B15D0D"/>
    <w:rsid w:val="00B17914"/>
    <w:rsid w:val="00B35C4F"/>
    <w:rsid w:val="00B40D56"/>
    <w:rsid w:val="00B45AD7"/>
    <w:rsid w:val="00B531B7"/>
    <w:rsid w:val="00B57A80"/>
    <w:rsid w:val="00B612C0"/>
    <w:rsid w:val="00B64676"/>
    <w:rsid w:val="00B660F5"/>
    <w:rsid w:val="00B667AA"/>
    <w:rsid w:val="00B72F40"/>
    <w:rsid w:val="00B75EE1"/>
    <w:rsid w:val="00B77481"/>
    <w:rsid w:val="00B8518B"/>
    <w:rsid w:val="00B91E11"/>
    <w:rsid w:val="00B9262A"/>
    <w:rsid w:val="00BA2F91"/>
    <w:rsid w:val="00BB276C"/>
    <w:rsid w:val="00BB50F2"/>
    <w:rsid w:val="00BB6791"/>
    <w:rsid w:val="00BC4CE4"/>
    <w:rsid w:val="00BD3E5B"/>
    <w:rsid w:val="00BD7E91"/>
    <w:rsid w:val="00BE0BE3"/>
    <w:rsid w:val="00BE7D13"/>
    <w:rsid w:val="00C02406"/>
    <w:rsid w:val="00C02D0A"/>
    <w:rsid w:val="00C03A6E"/>
    <w:rsid w:val="00C10E4D"/>
    <w:rsid w:val="00C11C50"/>
    <w:rsid w:val="00C24989"/>
    <w:rsid w:val="00C2715F"/>
    <w:rsid w:val="00C44806"/>
    <w:rsid w:val="00C44F6A"/>
    <w:rsid w:val="00C47AE3"/>
    <w:rsid w:val="00C51FEE"/>
    <w:rsid w:val="00C53CD3"/>
    <w:rsid w:val="00C70843"/>
    <w:rsid w:val="00C730B9"/>
    <w:rsid w:val="00C7366B"/>
    <w:rsid w:val="00C7646D"/>
    <w:rsid w:val="00C96F4A"/>
    <w:rsid w:val="00CB0E30"/>
    <w:rsid w:val="00CB512E"/>
    <w:rsid w:val="00CC2C09"/>
    <w:rsid w:val="00CD1FC4"/>
    <w:rsid w:val="00CD4B06"/>
    <w:rsid w:val="00CE56F8"/>
    <w:rsid w:val="00CF17BE"/>
    <w:rsid w:val="00CF2EE0"/>
    <w:rsid w:val="00CF662C"/>
    <w:rsid w:val="00D13EAE"/>
    <w:rsid w:val="00D17D06"/>
    <w:rsid w:val="00D21061"/>
    <w:rsid w:val="00D2450A"/>
    <w:rsid w:val="00D27BAC"/>
    <w:rsid w:val="00D31E61"/>
    <w:rsid w:val="00D33E87"/>
    <w:rsid w:val="00D4108E"/>
    <w:rsid w:val="00D439E3"/>
    <w:rsid w:val="00D6163D"/>
    <w:rsid w:val="00D73934"/>
    <w:rsid w:val="00D80514"/>
    <w:rsid w:val="00D831A3"/>
    <w:rsid w:val="00D8570C"/>
    <w:rsid w:val="00D86668"/>
    <w:rsid w:val="00D90583"/>
    <w:rsid w:val="00D91D31"/>
    <w:rsid w:val="00D92FF5"/>
    <w:rsid w:val="00D93D31"/>
    <w:rsid w:val="00DB2B0F"/>
    <w:rsid w:val="00DB3B77"/>
    <w:rsid w:val="00DB4B0B"/>
    <w:rsid w:val="00DB5317"/>
    <w:rsid w:val="00DB638B"/>
    <w:rsid w:val="00DC3026"/>
    <w:rsid w:val="00DC380C"/>
    <w:rsid w:val="00DC75F3"/>
    <w:rsid w:val="00DD46F3"/>
    <w:rsid w:val="00DD4FD3"/>
    <w:rsid w:val="00DD6B14"/>
    <w:rsid w:val="00DE56F2"/>
    <w:rsid w:val="00DF116D"/>
    <w:rsid w:val="00DF7464"/>
    <w:rsid w:val="00E40685"/>
    <w:rsid w:val="00E659BE"/>
    <w:rsid w:val="00E66AF9"/>
    <w:rsid w:val="00E73C65"/>
    <w:rsid w:val="00E756EF"/>
    <w:rsid w:val="00E86F16"/>
    <w:rsid w:val="00E90396"/>
    <w:rsid w:val="00E90C16"/>
    <w:rsid w:val="00EA57B9"/>
    <w:rsid w:val="00EB029B"/>
    <w:rsid w:val="00EB104F"/>
    <w:rsid w:val="00EB7717"/>
    <w:rsid w:val="00ED14BD"/>
    <w:rsid w:val="00ED314E"/>
    <w:rsid w:val="00ED43E8"/>
    <w:rsid w:val="00EE11E4"/>
    <w:rsid w:val="00EE226C"/>
    <w:rsid w:val="00EE321A"/>
    <w:rsid w:val="00EF620B"/>
    <w:rsid w:val="00F021C8"/>
    <w:rsid w:val="00F0533E"/>
    <w:rsid w:val="00F1048D"/>
    <w:rsid w:val="00F107CA"/>
    <w:rsid w:val="00F12DEC"/>
    <w:rsid w:val="00F1715C"/>
    <w:rsid w:val="00F17960"/>
    <w:rsid w:val="00F243E2"/>
    <w:rsid w:val="00F310F8"/>
    <w:rsid w:val="00F34B3C"/>
    <w:rsid w:val="00F35939"/>
    <w:rsid w:val="00F45607"/>
    <w:rsid w:val="00F50503"/>
    <w:rsid w:val="00F5070F"/>
    <w:rsid w:val="00F61DE3"/>
    <w:rsid w:val="00F659EB"/>
    <w:rsid w:val="00F668BA"/>
    <w:rsid w:val="00F7268A"/>
    <w:rsid w:val="00F75944"/>
    <w:rsid w:val="00F8367B"/>
    <w:rsid w:val="00F86594"/>
    <w:rsid w:val="00F86BA6"/>
    <w:rsid w:val="00F95EC3"/>
    <w:rsid w:val="00F96FA1"/>
    <w:rsid w:val="00FA5811"/>
    <w:rsid w:val="00FB018F"/>
    <w:rsid w:val="00FC6389"/>
    <w:rsid w:val="00FD775E"/>
    <w:rsid w:val="00FE060B"/>
    <w:rsid w:val="00FE3A57"/>
    <w:rsid w:val="00FE50F9"/>
    <w:rsid w:val="00FF141B"/>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1FEE"/>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1FE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AD4BD9"/>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AD4B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1FEE"/>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1FE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AD4BD9"/>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AD4B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090080742">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53984-CE1A-45D4-BE01-9EE6381A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5BEC2912-F926-49A4-80F8-50A2493E6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Pages>
  <Words>2495</Words>
  <Characters>14725</Characters>
  <Application>Microsoft Office Word</Application>
  <DocSecurity>0</DocSecurity>
  <Lines>122</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Strnadová Dagmar</cp:lastModifiedBy>
  <cp:revision>7</cp:revision>
  <cp:lastPrinted>2019-02-25T13:30:00Z</cp:lastPrinted>
  <dcterms:created xsi:type="dcterms:W3CDTF">2021-05-27T09:56:00Z</dcterms:created>
  <dcterms:modified xsi:type="dcterms:W3CDTF">2021-07-12T15:18:00Z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